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8" w:rsidRDefault="00A84F38" w:rsidP="00A84F3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4042D">
        <w:rPr>
          <w:rFonts w:ascii="Times New Roman" w:eastAsia="Calibri" w:hAnsi="Times New Roman" w:cs="Times New Roman"/>
          <w:b/>
          <w:sz w:val="24"/>
          <w:szCs w:val="24"/>
        </w:rPr>
        <w:t>Załącznik nr 2 do Zapytania ofertowego</w:t>
      </w:r>
    </w:p>
    <w:p w:rsidR="00A84F38" w:rsidRDefault="00A84F38" w:rsidP="00A84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38" w:rsidRPr="00390726" w:rsidRDefault="00A84F38" w:rsidP="00A84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sprzedaż</w:t>
      </w:r>
      <w:r w:rsidRPr="00921D8A">
        <w:rPr>
          <w:rFonts w:ascii="Times New Roman" w:hAnsi="Times New Roman" w:cs="Times New Roman"/>
          <w:sz w:val="24"/>
          <w:szCs w:val="24"/>
        </w:rPr>
        <w:t xml:space="preserve"> i sukcesywna dostawa artykułów biurowych, zwanych w dalszej części artykułami, których wykaz, opis i ceny jednostkowe określone zostały w załączniku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Umowy (Formularz asortymentowo-cenowy). Dostawy realizowane będą do oddziałów Głównego Inspektoratu Ochrony  Środowiska, których wykaz stanowi tabela w ust. IV pkt 10.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Dostawy artykułów objętych przedmiotem zamówienia realizowane, będą sukcesywnie, zgodnie z potrzebami Zamawiającego, na warunkach określonych w Umowie. Wykonawca zobowiązany jest do zapewnienia wykonania usługi, w terminach określonych przez Zamawiającego.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II. Termin realizacji przedmiotu zamówienia (Umowa)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 xml:space="preserve">Umowa zostanie zawarta na czas oznaczony i obowiązywać będzie od dnia podpisania do dnia 31 grudnia 2021 roku lub do wyczerpania kwoty wynikającej z umowy. 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III. Obowiązki Wykonawcy (Dostawa)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Dostawa zamówionych artykułów odbywać się będzie w godzinach  9:00 - 14:00, w terminie nie dłuższym niż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1D8A">
        <w:rPr>
          <w:rFonts w:ascii="Times New Roman" w:hAnsi="Times New Roman" w:cs="Times New Roman"/>
          <w:sz w:val="24"/>
          <w:szCs w:val="24"/>
        </w:rPr>
        <w:t xml:space="preserve"> dni roboczych od dnia złożenia zamówienia przez Zamawiającego, za pomocą platformy zakupowej, o której mowa w pkt 2, do miejsca określonego w zamówieniu, zgodnie z tabelą w ust. IV pkt 10.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zobowiązany będzie, w terminie 7 dni od dnia podpisania Umowy, zapewnić Zamawiającemu dostęp do bezpłatnej internetowej platformy zakupowej, za pomocą której składane będą zamówienia. Zamawiający będzie uprawniony do korzystania z bezpłatnej platformy zakupowej przez cały okres trwania Umo</w:t>
      </w:r>
      <w:bookmarkStart w:id="0" w:name="_GoBack"/>
      <w:bookmarkEnd w:id="0"/>
      <w:r w:rsidRPr="00921D8A">
        <w:rPr>
          <w:rFonts w:ascii="Times New Roman" w:hAnsi="Times New Roman" w:cs="Times New Roman"/>
          <w:sz w:val="24"/>
          <w:szCs w:val="24"/>
        </w:rPr>
        <w:t>wy.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IV. Szczegóły dotyczące przedmiotu zamówienia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Dostawy będą odbywać się sukcesywnie w zależności od zgłaszanych potrzeb Zamawiającego, w terminie nie dłuższym niż </w:t>
      </w:r>
      <w:r w:rsidR="00325BBC">
        <w:rPr>
          <w:rFonts w:ascii="Times New Roman" w:hAnsi="Times New Roman" w:cs="Times New Roman"/>
          <w:sz w:val="24"/>
          <w:szCs w:val="24"/>
        </w:rPr>
        <w:t>5</w:t>
      </w:r>
      <w:r w:rsidRPr="00921D8A">
        <w:rPr>
          <w:rFonts w:ascii="Times New Roman" w:hAnsi="Times New Roman" w:cs="Times New Roman"/>
          <w:sz w:val="24"/>
          <w:szCs w:val="24"/>
        </w:rPr>
        <w:t xml:space="preserve"> dni roboczych, od dnia złożenia zamówienia przez Zamawiającego, do placówki GIOŚ, wskazanej w danym zamówieniu.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jest zobowiązany powiadomić Zamawiającego o przygotowaniu zleconej dostawy artykułów biurowych poprzez internetową platformę zakupową.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Przedmiot zamówienia obejmuje transport,  rozładunek oraz wniesienie zamówionych artykułów do pomieszczenia wskazanego przez upoważnionego pracownika Zamawiającego.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Ilości artykułów, o których mowa w załączniku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Umowy są ilościami szacunkowymi, które Zamawiający zamierza realizować w okresie obowiązywania Umowy i nie stanowią zobowiązania Zamawiającego do zakupu całego zapotrzebowania.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Minimalna kwota zamówienia do danej placówki, wynosić będzie 300 zł netto.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Zamawiającemu przysługuje prawo zwiększenia lub zmniejszenia ilości poszczególnych rodzajów artykułów, pod warunkiem, że nie przekracza ona wartości Umowy. 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Wykonawcy nie przysługuje prawo do roszczeń z tytułu zmniejszenia, zwiększenia lub zmiany rodzaju artykułów przez Zamawiającego.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ma prawo do niezrealizowania pełnej szacunkowej wielkości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Zakres zamówienia zostanie zrealizowany w co najmniej 50% ogólnej wartości umowy.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Wszelkie koszty związane z realizacją przedmiotu zamówienia Wykonawca uwzględni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 złożonej ofercie.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Dostawa artykułów realizowana będzie do lokalizacji wskazanych w poniższej tabeli: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02"/>
        <w:gridCol w:w="4798"/>
      </w:tblGrid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 Pocztowy</w:t>
            </w:r>
          </w:p>
        </w:tc>
      </w:tr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Obywatelska 13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20-092 Lublin</w:t>
            </w:r>
          </w:p>
        </w:tc>
      </w:tr>
      <w:tr w:rsidR="00A84F38" w:rsidRPr="00DE4570" w:rsidTr="001A7A46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Nysy Łużyckiej 42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45-035 Opole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Bartycka 110A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00-716 Warszawa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Bitwy Warszawskiej 1920 r. nr 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02-362 Warszawa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 xml:space="preserve">Aleje Jerozolimskie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00-807 Warszawa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ks. W. Osińskiego 12/13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10-011 Olsztyn</w:t>
            </w:r>
          </w:p>
        </w:tc>
      </w:tr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1 Maja 13B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10-117 Olsztyn</w:t>
            </w:r>
          </w:p>
        </w:tc>
      </w:tr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Al. IX Wieków Kielc 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25-516 Kielce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Trakt św. Wojciecha 293D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80-001 Gdańsk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Ciołkowskiego 2/3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15-264 Białystok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Konstantego Damrota 16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40-022 Katowice</w:t>
            </w:r>
          </w:p>
        </w:tc>
      </w:tr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Gen. M. Langiewicza 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35-101 Rzeszów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ks. Piotra Skargi 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85-018 Bydgoszcz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85-950 Bydgoszcz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Siemiradzkiego 19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65-231 Zielona Góra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Chełmońskiego 14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51-630 Wrocław</w:t>
            </w:r>
          </w:p>
        </w:tc>
      </w:tr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Czarna Rola 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61-625 Poznań</w:t>
            </w:r>
          </w:p>
        </w:tc>
      </w:tr>
      <w:tr w:rsidR="00A84F38" w:rsidRPr="00DE4570" w:rsidTr="001A7A4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Lipowa 16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90-743 Łódź</w:t>
            </w:r>
          </w:p>
        </w:tc>
      </w:tr>
      <w:tr w:rsidR="00A84F38" w:rsidRPr="00DE4570" w:rsidTr="001A7A46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Półłanki 76 E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30-740 Kraków</w:t>
            </w:r>
          </w:p>
        </w:tc>
      </w:tr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Dunajewskiego 6/31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31-133 Kraków</w:t>
            </w:r>
          </w:p>
        </w:tc>
      </w:tr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Niemcewicza 26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71-520 Szczecin</w:t>
            </w:r>
          </w:p>
        </w:tc>
      </w:tr>
      <w:tr w:rsidR="00A84F38" w:rsidRPr="00DE4570" w:rsidTr="001A7A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Wały Chrobrego 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38" w:rsidRPr="00DE4570" w:rsidRDefault="00A84F38" w:rsidP="001A7A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sz w:val="24"/>
                <w:szCs w:val="24"/>
              </w:rPr>
              <w:t>70-502 Szczecin</w:t>
            </w:r>
          </w:p>
        </w:tc>
      </w:tr>
    </w:tbl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Wszystkie oferowane artykuły muszą być fabrycznie nowe, wolne od wad fizycznych oraz prawnych,  a także roszczeń osób trzecich. Artykuły nie mogą nosić znamion użytkowania oraz muszą być pełnowartościowe w pierwszym gatunku, w tym bez odkształceń, nie uszkodzone mechanicznie, kompletne. Artykuły muszą być opakowane oryginalnie, opakowania muszą być nienaruszone, posiadać zabezpieczenia zastosowane przez producenta oraz znaki identyfikujące produkt.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zobowiązuje się do wykonania przedmiotu umowy przy zachowaniu należytej staranności z uwzględnieniem profesjonalnego charakteru prowadzonej przez Wykonawcę działalności.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gwarantuje wykonanie dostaw, do wszystkich lokalizacji wskazanych w ust. IV pkt 10 Opisu Przedmiotu Zamówienia.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zobowiązuje się do współdziałania z Wykonawcą w realizacji przedmiotu Umowy.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zobowiązuje się do terminowej zapłaty Wykonawcy należytego wynagrodzenia.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Wynagrodzenie Wykonawcy zostanie naliczone w oparciu o faktyczną ilość dostarczonych artykułów na podstawie cen jednostkowych brutto podanych w formularzu asortymentowo – cenowym, stanowiącym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Umowy. 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wystawionej Faktury VAT w terminie 30 dni od daty jej dostarczenia do siedziby Zamawiającego.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Podstawą wystawienia Faktury VAT jest podpisany przez uprawnionego przedstawiciela Wykonawcy i Zamawiającego protokół odbioru danej partii zamówienia cząstkowego, bez zastrzeżeń.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zobowiązany jest do zapewnienia co najmniej 1 osoby dedykowanej do obsługi Zamawiającego. Przed podpisaniem Umowy Wykonawca wskaże osobę odpowiedzialną za prawidłową realizację umowy.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Na dostarczone artykuły wykonawca udzieli gwarancji jakości i rękojmi za wady, w terminie 12 miesięcy licząc od dnia każdorazowej dostawy.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ponosi odpowiedzialność z tytułu gwarancji jakości i rękojmi za wady zmniejszające wartość techniczną i/lub użytkową artykułów ujawnioną w okresie gwarancyjnym, a także za ich usunięcie. Usunięcie wady polega każdorazowo na wymianie artykułów na nowe wolne od wad (dotyczy całej dostawy cząstkowej) o parametrach zgodnych z ofertą lub dostarczeniu brakujących ilości artykułów.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 sytuacji braku możliwości zrealizowania przez Wykonawcę dostawy w całości, Zamawiający dokona zakupu brakującego artykułu u innego dostawcy i obciąży tym kosztem Wykonawcę.</w:t>
      </w:r>
    </w:p>
    <w:p w:rsidR="00F7456A" w:rsidRDefault="00A84F38" w:rsidP="00A84F38">
      <w:r w:rsidRPr="00921D8A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Gwarancja obejmuje zarówno wady niewykryte w momencie odbioru danej dostawy przez Zamawiającego, jak i wszelkie inne wady fizyczne.</w:t>
      </w:r>
    </w:p>
    <w:sectPr w:rsidR="00F7456A" w:rsidSect="00A84F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38"/>
    <w:rsid w:val="00325BBC"/>
    <w:rsid w:val="00A84F38"/>
    <w:rsid w:val="00F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13DC"/>
  <w15:chartTrackingRefBased/>
  <w15:docId w15:val="{D2447B00-A7DF-44EA-9B17-4F435FA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F3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2</cp:revision>
  <dcterms:created xsi:type="dcterms:W3CDTF">2021-08-23T07:33:00Z</dcterms:created>
  <dcterms:modified xsi:type="dcterms:W3CDTF">2021-08-23T07:35:00Z</dcterms:modified>
</cp:coreProperties>
</file>