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D5" w:rsidRPr="00B050B8" w:rsidRDefault="00541108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050B8">
        <w:rPr>
          <w:rFonts w:ascii="Cambria" w:hAnsi="Cambria"/>
          <w:b/>
          <w:sz w:val="28"/>
          <w:szCs w:val="28"/>
        </w:rPr>
        <w:t>FORMULARZ SZACOWANIA</w:t>
      </w:r>
    </w:p>
    <w:p w:rsidR="00D33839" w:rsidRPr="00B050B8" w:rsidRDefault="00D33839" w:rsidP="00D33839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850AAA" w:rsidRPr="00B050B8" w:rsidRDefault="00850AAA" w:rsidP="00850A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Prowadzący szacowanie: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Główny Inspektorat Ochrony Środowiska</w:t>
      </w:r>
    </w:p>
    <w:p w:rsidR="00850AAA" w:rsidRPr="00B050B8" w:rsidRDefault="00850AAA" w:rsidP="00850AAA">
      <w:pPr>
        <w:spacing w:after="0"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ul. Wawelska 52/54</w:t>
      </w:r>
    </w:p>
    <w:p w:rsidR="00850AAA" w:rsidRPr="00B050B8" w:rsidRDefault="00850AAA" w:rsidP="00850AAA">
      <w:pPr>
        <w:spacing w:line="276" w:lineRule="auto"/>
        <w:ind w:left="425"/>
        <w:jc w:val="both"/>
        <w:rPr>
          <w:rFonts w:ascii="Cambria" w:hAnsi="Cambria"/>
        </w:rPr>
      </w:pPr>
      <w:r w:rsidRPr="00B050B8">
        <w:rPr>
          <w:rFonts w:ascii="Cambria" w:hAnsi="Cambria"/>
        </w:rPr>
        <w:t>00-922, Warszawa</w:t>
      </w:r>
    </w:p>
    <w:p w:rsidR="00850AAA" w:rsidRPr="00B050B8" w:rsidRDefault="00850AAA" w:rsidP="002C6C2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 xml:space="preserve">Zamówienie dotyczy szacowania kosztu usługi polegającej na wykonaniu </w:t>
      </w:r>
      <w:r w:rsidR="002C6C2C" w:rsidRPr="00B050B8">
        <w:rPr>
          <w:rFonts w:ascii="Cambria" w:hAnsi="Cambria"/>
          <w:b/>
        </w:rPr>
        <w:t>zamówienia pn. </w:t>
      </w:r>
      <w:r w:rsidR="00B050B8">
        <w:rPr>
          <w:rFonts w:ascii="Cambria" w:hAnsi="Cambria"/>
          <w:b/>
        </w:rPr>
        <w:t>„</w:t>
      </w:r>
      <w:r w:rsidR="002C6C2C" w:rsidRPr="00B050B8">
        <w:rPr>
          <w:rFonts w:ascii="Cambria" w:hAnsi="Cambria"/>
          <w:b/>
          <w:i/>
        </w:rPr>
        <w:t xml:space="preserve">Monitoring gatunków </w:t>
      </w:r>
      <w:r w:rsidR="00B050B8">
        <w:rPr>
          <w:rFonts w:ascii="Cambria" w:hAnsi="Cambria"/>
          <w:b/>
          <w:i/>
        </w:rPr>
        <w:t>roślin</w:t>
      </w:r>
      <w:r w:rsidR="002C6C2C" w:rsidRPr="00B050B8">
        <w:rPr>
          <w:rFonts w:ascii="Cambria" w:hAnsi="Cambria"/>
          <w:b/>
          <w:i/>
        </w:rPr>
        <w:t xml:space="preserve"> z uwzględnieniem specjalnych obszarów ochrony siedlisk Natura 2000</w:t>
      </w:r>
      <w:r w:rsidR="00B050B8">
        <w:rPr>
          <w:rFonts w:ascii="Cambria" w:hAnsi="Cambria"/>
          <w:b/>
          <w:i/>
        </w:rPr>
        <w:t xml:space="preserve"> w roku 2021”</w:t>
      </w:r>
      <w:r w:rsidR="00F14433" w:rsidRPr="00B050B8">
        <w:rPr>
          <w:rFonts w:ascii="Cambria" w:hAnsi="Cambria"/>
          <w:b/>
        </w:rPr>
        <w:t>.</w:t>
      </w:r>
    </w:p>
    <w:p w:rsidR="00850AAA" w:rsidRPr="00B050B8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Cambria" w:hAnsi="Cambria"/>
          <w:b/>
        </w:rPr>
      </w:pPr>
      <w:r w:rsidRPr="00B050B8">
        <w:rPr>
          <w:rFonts w:ascii="Cambria" w:hAnsi="Cambria"/>
          <w:b/>
        </w:rPr>
        <w:t>Nazwa i adres wykonawcy:</w:t>
      </w:r>
    </w:p>
    <w:p w:rsidR="00494707" w:rsidRPr="00B050B8" w:rsidRDefault="00850AAA" w:rsidP="00D33839">
      <w:pPr>
        <w:pStyle w:val="Akapitzlist"/>
        <w:spacing w:before="160" w:line="276" w:lineRule="auto"/>
        <w:ind w:left="425"/>
        <w:contextualSpacing w:val="0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C2C" w:rsidRPr="00B050B8" w:rsidRDefault="002C6C2C" w:rsidP="00D33839">
      <w:pPr>
        <w:pStyle w:val="Akapitzlist"/>
        <w:spacing w:before="160" w:line="276" w:lineRule="auto"/>
        <w:ind w:left="425"/>
        <w:contextualSpacing w:val="0"/>
        <w:jc w:val="both"/>
        <w:rPr>
          <w:rFonts w:ascii="Cambria" w:hAnsi="Cambria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20"/>
        <w:gridCol w:w="1388"/>
        <w:gridCol w:w="1253"/>
        <w:gridCol w:w="1479"/>
      </w:tblGrid>
      <w:tr w:rsidR="00494707" w:rsidRPr="00B050B8" w:rsidTr="00494707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Proszę podać szacowany koszt usługi</w:t>
            </w:r>
          </w:p>
        </w:tc>
      </w:tr>
      <w:tr w:rsidR="00494707" w:rsidRPr="00B050B8" w:rsidTr="0049470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94707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6 - Informacja o gatunkach zagrożonych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494707" w:rsidRPr="00B050B8" w:rsidTr="00494707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07" w:rsidRPr="00B050B8" w:rsidRDefault="00494707" w:rsidP="0049470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3 - Biuletyn Monitoringu Przyrody 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1 - Prace terenowe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1 - Prace terenowe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Zadanie 5 - Zalecenia dotyczącego realizacji monitoringu gatunków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roślin</w:t>
            </w: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w ramach Monitoringu gatunków i siedlisk przyrodniczych w latach 2022-2024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050B8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2 - Sprawozdania z monitoringu gatunków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(wraz ze wzorem sprawozdania z etapu II)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4 - Biuletyn Monitoringu Przyrody II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050B8" w:rsidRPr="00B050B8" w:rsidTr="00494707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Zadanie 7 - Wsparcie merytoryczne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B8" w:rsidRPr="00B050B8" w:rsidRDefault="00B050B8" w:rsidP="00B050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B050B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850AAA" w:rsidRPr="00B050B8" w:rsidRDefault="00850AAA" w:rsidP="00D33839">
      <w:pPr>
        <w:jc w:val="both"/>
        <w:rPr>
          <w:rFonts w:ascii="Cambria" w:hAnsi="Cambria"/>
          <w:b/>
        </w:rPr>
      </w:pPr>
    </w:p>
    <w:p w:rsidR="002C6C2C" w:rsidRPr="00B050B8" w:rsidRDefault="002C6C2C" w:rsidP="00D33839">
      <w:pPr>
        <w:jc w:val="both"/>
        <w:rPr>
          <w:rFonts w:ascii="Cambria" w:hAnsi="Cambria"/>
          <w:b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  <w:r w:rsidRPr="00B050B8">
        <w:rPr>
          <w:rFonts w:ascii="Cambria" w:hAnsi="Cambria"/>
          <w:i/>
        </w:rPr>
        <w:lastRenderedPageBreak/>
        <w:t>Ustalenie prawidłowej stawki podatku VAT, zgodnej z obowiązującymi przepisami ustawy o podatku od towarów i usług, należy do Wykonawcy.</w:t>
      </w: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50AAA" w:rsidP="00850AAA">
      <w:pPr>
        <w:pStyle w:val="Akapitzlist"/>
        <w:ind w:left="0"/>
        <w:jc w:val="both"/>
        <w:rPr>
          <w:rFonts w:ascii="Cambria" w:hAnsi="Cambria"/>
          <w:i/>
        </w:rPr>
      </w:pPr>
    </w:p>
    <w:p w:rsidR="00850AAA" w:rsidRPr="00B050B8" w:rsidRDefault="00895492" w:rsidP="00895492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>…………………………………………………….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     …………………………………………………….</w:t>
      </w:r>
    </w:p>
    <w:p w:rsidR="00895492" w:rsidRPr="00B050B8" w:rsidRDefault="00895492" w:rsidP="00895492">
      <w:pPr>
        <w:pStyle w:val="Akapitzlist"/>
        <w:ind w:left="709" w:hanging="709"/>
        <w:jc w:val="both"/>
        <w:rPr>
          <w:rFonts w:ascii="Cambria" w:hAnsi="Cambria"/>
        </w:rPr>
      </w:pPr>
      <w:r w:rsidRPr="00B050B8">
        <w:rPr>
          <w:rFonts w:ascii="Cambria" w:hAnsi="Cambria"/>
        </w:rPr>
        <w:tab/>
        <w:t>Miejscowość, data</w:t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</w:r>
      <w:r w:rsidRPr="00B050B8">
        <w:rPr>
          <w:rFonts w:ascii="Cambria" w:hAnsi="Cambria"/>
        </w:rPr>
        <w:tab/>
        <w:t xml:space="preserve">       podpis Wykonawcy</w:t>
      </w:r>
    </w:p>
    <w:sectPr w:rsidR="00895492" w:rsidRPr="00B050B8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AA"/>
    <w:rsid w:val="000216BF"/>
    <w:rsid w:val="002C6C2C"/>
    <w:rsid w:val="00494707"/>
    <w:rsid w:val="004E0BB6"/>
    <w:rsid w:val="00541108"/>
    <w:rsid w:val="005C33C0"/>
    <w:rsid w:val="00615D4F"/>
    <w:rsid w:val="00850AAA"/>
    <w:rsid w:val="00856A09"/>
    <w:rsid w:val="00895492"/>
    <w:rsid w:val="008B086A"/>
    <w:rsid w:val="00A207D3"/>
    <w:rsid w:val="00A31C84"/>
    <w:rsid w:val="00A66E35"/>
    <w:rsid w:val="00B050B8"/>
    <w:rsid w:val="00B309D5"/>
    <w:rsid w:val="00BC6D57"/>
    <w:rsid w:val="00C50722"/>
    <w:rsid w:val="00D33839"/>
    <w:rsid w:val="00DB041B"/>
    <w:rsid w:val="00F1443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A6D0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71A5-8F4C-4697-BC4F-EC4CB413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BA</cp:lastModifiedBy>
  <cp:revision>3</cp:revision>
  <cp:lastPrinted>2018-01-05T13:24:00Z</cp:lastPrinted>
  <dcterms:created xsi:type="dcterms:W3CDTF">2020-08-06T09:25:00Z</dcterms:created>
  <dcterms:modified xsi:type="dcterms:W3CDTF">2020-08-06T10:03:00Z</dcterms:modified>
</cp:coreProperties>
</file>