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E" w:rsidRPr="002046BE" w:rsidRDefault="00AE1106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rFonts w:ascii="Garamond" w:hAnsi="Garamond"/>
        </w:rPr>
        <w:tab/>
      </w:r>
      <w:r w:rsidR="00AC1B3E" w:rsidRPr="002046BE">
        <w:rPr>
          <w:b/>
          <w:bCs/>
          <w:i/>
          <w:spacing w:val="4"/>
        </w:rPr>
        <w:t>Załącznik nr 8</w:t>
      </w:r>
      <w:r w:rsidR="00AC1B3E" w:rsidRPr="002046BE">
        <w:rPr>
          <w:b/>
          <w:bCs/>
          <w:i/>
          <w:spacing w:val="4"/>
          <w:szCs w:val="24"/>
        </w:rPr>
        <w:t xml:space="preserve"> 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1D092D" w:rsidRDefault="001D092D" w:rsidP="001D092D">
      <w:pPr>
        <w:rPr>
          <w:color w:val="auto"/>
          <w:szCs w:val="24"/>
        </w:rPr>
      </w:pPr>
    </w:p>
    <w:p w:rsidR="00AC1B3E" w:rsidRPr="001D092D" w:rsidRDefault="001D092D" w:rsidP="001D092D">
      <w:pPr>
        <w:spacing w:line="360" w:lineRule="auto"/>
        <w:rPr>
          <w:szCs w:val="24"/>
        </w:rPr>
      </w:pPr>
      <w:r w:rsidRPr="00797B78">
        <w:rPr>
          <w:color w:val="auto"/>
          <w:szCs w:val="24"/>
        </w:rPr>
        <w:t>Dotyczy postępowania o udzielenie zamówieni</w:t>
      </w:r>
      <w:r w:rsidRPr="001D092D">
        <w:rPr>
          <w:color w:val="auto"/>
          <w:szCs w:val="24"/>
        </w:rPr>
        <w:t>a publicznego na wykonanie zamówienia</w:t>
      </w:r>
      <w:r w:rsidRPr="00797B78">
        <w:rPr>
          <w:color w:val="auto"/>
          <w:szCs w:val="24"/>
        </w:rPr>
        <w:t xml:space="preserve"> pn.</w:t>
      </w:r>
      <w:r w:rsidRPr="001D092D">
        <w:rPr>
          <w:szCs w:val="24"/>
        </w:rPr>
        <w:t xml:space="preserve"> </w:t>
      </w:r>
      <w:r w:rsidR="00AC1B3E" w:rsidRPr="001D092D">
        <w:rPr>
          <w:szCs w:val="24"/>
        </w:rPr>
        <w:t>„</w:t>
      </w:r>
      <w:r w:rsidR="00AC1B3E" w:rsidRPr="004A1272">
        <w:rPr>
          <w:rFonts w:eastAsiaTheme="minorHAnsi"/>
          <w:b/>
          <w:bCs w:val="0"/>
          <w:color w:val="auto"/>
          <w:szCs w:val="24"/>
          <w:lang w:eastAsia="en-US"/>
        </w:rPr>
        <w:t>Zakup i dostawa do Wojewódzkich Inspektoratów</w:t>
      </w:r>
      <w:r w:rsidR="00AC1B3E" w:rsidRPr="00D10B41">
        <w:rPr>
          <w:rFonts w:eastAsiaTheme="minorHAnsi"/>
          <w:b/>
          <w:bCs w:val="0"/>
          <w:color w:val="auto"/>
          <w:szCs w:val="24"/>
          <w:lang w:eastAsia="en-US"/>
        </w:rPr>
        <w:t xml:space="preserve"> Ochrony Środowiska mikroskopów s</w:t>
      </w:r>
      <w:r w:rsidR="00AC1B3E" w:rsidRPr="00D10B41">
        <w:rPr>
          <w:rFonts w:eastAsiaTheme="minorHAnsi"/>
          <w:b/>
          <w:bCs w:val="0"/>
          <w:lang w:eastAsia="en-US"/>
        </w:rPr>
        <w:t xml:space="preserve">tereoskopowych oraz badawczych </w:t>
      </w:r>
      <w:r w:rsidR="00AC1B3E" w:rsidRPr="004A1272">
        <w:rPr>
          <w:rFonts w:eastAsiaTheme="minorHAnsi"/>
          <w:b/>
          <w:bCs w:val="0"/>
          <w:color w:val="auto"/>
          <w:szCs w:val="24"/>
          <w:lang w:eastAsia="en-US"/>
        </w:rPr>
        <w:t>z wyposażeniem do dokumentacji badań”</w:t>
      </w:r>
    </w:p>
    <w:p w:rsidR="00AC1B3E" w:rsidRPr="00D10B41" w:rsidRDefault="00AC1B3E" w:rsidP="001D092D">
      <w:pPr>
        <w:spacing w:line="360" w:lineRule="auto"/>
        <w:jc w:val="center"/>
        <w:rPr>
          <w:b/>
          <w:szCs w:val="24"/>
        </w:rPr>
      </w:pPr>
      <w:r w:rsidRPr="002046BE">
        <w:rPr>
          <w:b/>
          <w:u w:val="single"/>
        </w:rPr>
        <w:t xml:space="preserve">Część </w:t>
      </w:r>
      <w:r>
        <w:rPr>
          <w:b/>
        </w:rPr>
        <w:t>……………………</w:t>
      </w:r>
    </w:p>
    <w:p w:rsidR="00AC1B3E" w:rsidRPr="00D10B41" w:rsidRDefault="00AC1B3E" w:rsidP="00AC1B3E">
      <w:pPr>
        <w:jc w:val="left"/>
        <w:rPr>
          <w:szCs w:val="24"/>
        </w:rPr>
      </w:pPr>
    </w:p>
    <w:p w:rsidR="00695165" w:rsidRDefault="00695165" w:rsidP="00AC1B3E">
      <w:pPr>
        <w:spacing w:line="360" w:lineRule="auto"/>
        <w:ind w:left="23"/>
        <w:jc w:val="left"/>
        <w:rPr>
          <w:spacing w:val="4"/>
          <w:szCs w:val="24"/>
        </w:rPr>
      </w:pPr>
    </w:p>
    <w:p w:rsidR="00AC1B3E" w:rsidRPr="00D10B41" w:rsidRDefault="00AC1B3E" w:rsidP="002046BE">
      <w:pPr>
        <w:spacing w:line="360" w:lineRule="auto"/>
        <w:ind w:left="23"/>
        <w:rPr>
          <w:szCs w:val="24"/>
        </w:rPr>
      </w:pPr>
      <w:r w:rsidRPr="00D10B41">
        <w:rPr>
          <w:spacing w:val="4"/>
          <w:szCs w:val="24"/>
        </w:rPr>
        <w:t xml:space="preserve">oświadczamy,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>
        <w:rPr>
          <w:szCs w:val="24"/>
        </w:rPr>
        <w:t xml:space="preserve">znej/ostateczną decyzji/decyzję </w:t>
      </w:r>
      <w:r w:rsidRPr="00D10B41">
        <w:rPr>
          <w:szCs w:val="24"/>
        </w:rPr>
        <w:t xml:space="preserve">administracyjnej/administracyjną o zaleganiu z uiszczaniem podatków, opłat lub składek na ubezpieczenia społeczne lub zdrowotne </w:t>
      </w:r>
    </w:p>
    <w:p w:rsidR="00AC1B3E" w:rsidRPr="00D10B41" w:rsidRDefault="00AC1B3E" w:rsidP="00AC1B3E">
      <w:pPr>
        <w:ind w:left="20"/>
        <w:rPr>
          <w:spacing w:val="4"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</w:t>
      </w:r>
      <w:bookmarkStart w:id="0" w:name="_GoBack"/>
      <w:bookmarkEnd w:id="0"/>
      <w:r w:rsidRPr="00D10B41">
        <w:rPr>
          <w:szCs w:val="24"/>
        </w:rPr>
        <w:t>………………</w:t>
      </w:r>
    </w:p>
    <w:p w:rsidR="00AC1B3E" w:rsidRPr="00D10B41" w:rsidRDefault="00AC1B3E" w:rsidP="00AC1B3E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AC1B3E" w:rsidRPr="00D10B41" w:rsidRDefault="00AC1B3E" w:rsidP="00AC1B3E">
      <w:pPr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302A" w:rsidRPr="007C5CFA" w:rsidRDefault="00AC302A" w:rsidP="00AC302A">
      <w:pPr>
        <w:pStyle w:val="NormalnyWeb"/>
        <w:tabs>
          <w:tab w:val="left" w:pos="6521"/>
        </w:tabs>
        <w:rPr>
          <w:b/>
          <w:bCs/>
          <w:i/>
          <w:spacing w:val="4"/>
          <w:szCs w:val="24"/>
        </w:rPr>
      </w:pPr>
    </w:p>
    <w:p w:rsidR="008765A0" w:rsidRPr="007C5CFA" w:rsidRDefault="008765A0" w:rsidP="007C5CFA">
      <w:pPr>
        <w:pStyle w:val="NormalnyWeb"/>
        <w:tabs>
          <w:tab w:val="left" w:pos="6521"/>
        </w:tabs>
        <w:rPr>
          <w:b/>
          <w:bCs/>
          <w:i/>
          <w:spacing w:val="4"/>
          <w:szCs w:val="24"/>
        </w:rPr>
      </w:pPr>
    </w:p>
    <w:sectPr w:rsidR="008765A0" w:rsidRPr="007C5CFA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38" w:rsidRDefault="00DA5738">
      <w:r>
        <w:separator/>
      </w:r>
    </w:p>
  </w:endnote>
  <w:endnote w:type="continuationSeparator" w:id="0">
    <w:p w:rsidR="00DA5738" w:rsidRDefault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0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38" w:rsidRDefault="00DA5738">
      <w:r>
        <w:separator/>
      </w:r>
    </w:p>
  </w:footnote>
  <w:footnote w:type="continuationSeparator" w:id="0">
    <w:p w:rsidR="00DA5738" w:rsidRDefault="00DA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9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C1F50AF"/>
    <w:multiLevelType w:val="hybridMultilevel"/>
    <w:tmpl w:val="FE36E5B2"/>
    <w:lvl w:ilvl="0" w:tplc="8782F7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2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2"/>
  </w:num>
  <w:num w:numId="5">
    <w:abstractNumId w:val="28"/>
  </w:num>
  <w:num w:numId="6">
    <w:abstractNumId w:val="52"/>
  </w:num>
  <w:num w:numId="7">
    <w:abstractNumId w:val="49"/>
  </w:num>
  <w:num w:numId="8">
    <w:abstractNumId w:val="37"/>
  </w:num>
  <w:num w:numId="9">
    <w:abstractNumId w:val="23"/>
  </w:num>
  <w:num w:numId="10">
    <w:abstractNumId w:val="24"/>
  </w:num>
  <w:num w:numId="11">
    <w:abstractNumId w:val="11"/>
  </w:num>
  <w:num w:numId="12">
    <w:abstractNumId w:val="12"/>
  </w:num>
  <w:num w:numId="13">
    <w:abstractNumId w:val="17"/>
  </w:num>
  <w:num w:numId="14">
    <w:abstractNumId w:val="43"/>
  </w:num>
  <w:num w:numId="15">
    <w:abstractNumId w:val="41"/>
  </w:num>
  <w:num w:numId="16">
    <w:abstractNumId w:val="15"/>
  </w:num>
  <w:num w:numId="17">
    <w:abstractNumId w:val="53"/>
  </w:num>
  <w:num w:numId="18">
    <w:abstractNumId w:val="45"/>
  </w:num>
  <w:num w:numId="19">
    <w:abstractNumId w:val="29"/>
  </w:num>
  <w:num w:numId="20">
    <w:abstractNumId w:val="13"/>
  </w:num>
  <w:num w:numId="21">
    <w:abstractNumId w:val="33"/>
  </w:num>
  <w:num w:numId="22">
    <w:abstractNumId w:val="46"/>
  </w:num>
  <w:num w:numId="23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45B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1F1E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18C2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22FA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92D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83B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29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6C3F"/>
    <w:rsid w:val="005876FC"/>
    <w:rsid w:val="005902C6"/>
    <w:rsid w:val="0059074B"/>
    <w:rsid w:val="00591192"/>
    <w:rsid w:val="005913C5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AFC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E9"/>
    <w:rsid w:val="00790AD2"/>
    <w:rsid w:val="0079172B"/>
    <w:rsid w:val="00793694"/>
    <w:rsid w:val="00794CEE"/>
    <w:rsid w:val="00794E34"/>
    <w:rsid w:val="00796481"/>
    <w:rsid w:val="00797F0A"/>
    <w:rsid w:val="007A06B2"/>
    <w:rsid w:val="007A0853"/>
    <w:rsid w:val="007A164A"/>
    <w:rsid w:val="007A199C"/>
    <w:rsid w:val="007A1C7A"/>
    <w:rsid w:val="007A2D00"/>
    <w:rsid w:val="007A3242"/>
    <w:rsid w:val="007A4563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5CF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DC7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477"/>
    <w:rsid w:val="008C4766"/>
    <w:rsid w:val="008C5CB4"/>
    <w:rsid w:val="008C6DF6"/>
    <w:rsid w:val="008C7D2E"/>
    <w:rsid w:val="008C7DAB"/>
    <w:rsid w:val="008D312F"/>
    <w:rsid w:val="008D377D"/>
    <w:rsid w:val="008D3BE3"/>
    <w:rsid w:val="008D3E8D"/>
    <w:rsid w:val="008D46A6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4F17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3A7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302A"/>
    <w:rsid w:val="00AC40CA"/>
    <w:rsid w:val="00AC620D"/>
    <w:rsid w:val="00AC7064"/>
    <w:rsid w:val="00AD2E37"/>
    <w:rsid w:val="00AD34B5"/>
    <w:rsid w:val="00AD4018"/>
    <w:rsid w:val="00AD6937"/>
    <w:rsid w:val="00AD7FB0"/>
    <w:rsid w:val="00AE1106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57B"/>
    <w:rsid w:val="00B42B80"/>
    <w:rsid w:val="00B43648"/>
    <w:rsid w:val="00B436ED"/>
    <w:rsid w:val="00B44BBA"/>
    <w:rsid w:val="00B469C6"/>
    <w:rsid w:val="00B46C78"/>
    <w:rsid w:val="00B50C1E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04D0E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8B3"/>
    <w:rsid w:val="00D97F83"/>
    <w:rsid w:val="00DA0BF3"/>
    <w:rsid w:val="00DA2882"/>
    <w:rsid w:val="00DA2961"/>
    <w:rsid w:val="00DA4B74"/>
    <w:rsid w:val="00DA5738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4970"/>
    <w:rsid w:val="00E35806"/>
    <w:rsid w:val="00E4096B"/>
    <w:rsid w:val="00E41E94"/>
    <w:rsid w:val="00E42F50"/>
    <w:rsid w:val="00E431D6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C93"/>
    <w:rsid w:val="00F61CF8"/>
    <w:rsid w:val="00F626D1"/>
    <w:rsid w:val="00F62A46"/>
    <w:rsid w:val="00F62BF6"/>
    <w:rsid w:val="00F62DE7"/>
    <w:rsid w:val="00F649F2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12C9-5855-4585-B915-6103B8AA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745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3</cp:revision>
  <cp:lastPrinted>2017-04-21T11:26:00Z</cp:lastPrinted>
  <dcterms:created xsi:type="dcterms:W3CDTF">2017-04-24T11:31:00Z</dcterms:created>
  <dcterms:modified xsi:type="dcterms:W3CDTF">2017-04-24T11:32:00Z</dcterms:modified>
</cp:coreProperties>
</file>