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C3E3F" w14:textId="77777777" w:rsidR="0036308B" w:rsidRPr="0036308B" w:rsidRDefault="0036308B" w:rsidP="0036308B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31FDB674" w14:textId="77777777" w:rsidR="0036308B" w:rsidRPr="008D28E0" w:rsidRDefault="0036308B" w:rsidP="0036308B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38272465" w14:textId="18A364F7" w:rsidR="00D158E9" w:rsidRPr="00D158E9" w:rsidRDefault="00DE50EF" w:rsidP="00D158E9">
      <w:pPr>
        <w:spacing w:after="0" w:line="360" w:lineRule="auto"/>
        <w:jc w:val="right"/>
        <w:rPr>
          <w:rFonts w:ascii="Century Gothic" w:hAnsi="Century Gothic"/>
          <w:sz w:val="24"/>
          <w:szCs w:val="24"/>
          <w:lang w:eastAsia="pl-PL"/>
        </w:rPr>
      </w:pPr>
      <w:r>
        <w:rPr>
          <w:rFonts w:ascii="Century Gothic" w:hAnsi="Century Gothic"/>
          <w:sz w:val="24"/>
          <w:szCs w:val="24"/>
          <w:lang w:eastAsia="pl-PL"/>
        </w:rPr>
        <w:t>Kraków</w:t>
      </w:r>
      <w:r w:rsidR="00D158E9" w:rsidRPr="00D158E9">
        <w:rPr>
          <w:rFonts w:ascii="Century Gothic" w:hAnsi="Century Gothic"/>
          <w:sz w:val="24"/>
          <w:szCs w:val="24"/>
          <w:lang w:eastAsia="pl-PL"/>
        </w:rPr>
        <w:t xml:space="preserve">, dnia </w:t>
      </w:r>
      <w:r w:rsidR="00967290">
        <w:rPr>
          <w:rFonts w:ascii="Century Gothic" w:hAnsi="Century Gothic"/>
          <w:sz w:val="24"/>
          <w:szCs w:val="24"/>
          <w:lang w:eastAsia="pl-PL"/>
        </w:rPr>
        <w:t>0</w:t>
      </w:r>
      <w:r w:rsidR="00DE64E5">
        <w:rPr>
          <w:rFonts w:ascii="Century Gothic" w:hAnsi="Century Gothic"/>
          <w:sz w:val="24"/>
          <w:szCs w:val="24"/>
          <w:lang w:eastAsia="pl-PL"/>
        </w:rPr>
        <w:t>4</w:t>
      </w:r>
      <w:bookmarkStart w:id="0" w:name="_GoBack"/>
      <w:bookmarkEnd w:id="0"/>
      <w:r w:rsidR="00967290">
        <w:rPr>
          <w:rFonts w:ascii="Century Gothic" w:hAnsi="Century Gothic"/>
          <w:sz w:val="24"/>
          <w:szCs w:val="24"/>
          <w:lang w:eastAsia="pl-PL"/>
        </w:rPr>
        <w:t>.</w:t>
      </w:r>
      <w:r w:rsidR="001702DB">
        <w:rPr>
          <w:rFonts w:ascii="Century Gothic" w:hAnsi="Century Gothic"/>
          <w:sz w:val="24"/>
          <w:szCs w:val="24"/>
          <w:lang w:eastAsia="pl-PL"/>
        </w:rPr>
        <w:t>10</w:t>
      </w:r>
      <w:r w:rsidR="00967290">
        <w:rPr>
          <w:rFonts w:ascii="Century Gothic" w:hAnsi="Century Gothic"/>
          <w:sz w:val="24"/>
          <w:szCs w:val="24"/>
          <w:lang w:eastAsia="pl-PL"/>
        </w:rPr>
        <w:t>.202</w:t>
      </w:r>
      <w:r w:rsidR="001702DB">
        <w:rPr>
          <w:rFonts w:ascii="Century Gothic" w:hAnsi="Century Gothic"/>
          <w:sz w:val="24"/>
          <w:szCs w:val="24"/>
          <w:lang w:eastAsia="pl-PL"/>
        </w:rPr>
        <w:t>2</w:t>
      </w:r>
      <w:r w:rsidR="00D158E9" w:rsidRPr="00D158E9">
        <w:rPr>
          <w:rFonts w:ascii="Century Gothic" w:hAnsi="Century Gothic"/>
          <w:sz w:val="24"/>
          <w:szCs w:val="24"/>
          <w:lang w:eastAsia="pl-PL"/>
        </w:rPr>
        <w:t xml:space="preserve">r. </w:t>
      </w:r>
    </w:p>
    <w:p w14:paraId="3547E814" w14:textId="77777777" w:rsidR="00DE50EF" w:rsidRDefault="00DE50EF" w:rsidP="00D158E9">
      <w:pPr>
        <w:spacing w:after="0" w:line="240" w:lineRule="auto"/>
        <w:jc w:val="both"/>
        <w:rPr>
          <w:rFonts w:ascii="Century Gothic" w:hAnsi="Century Gothic"/>
          <w:sz w:val="24"/>
          <w:szCs w:val="24"/>
          <w:lang w:eastAsia="pl-PL"/>
        </w:rPr>
      </w:pPr>
      <w:bookmarkStart w:id="1" w:name="_Hlk81894646"/>
    </w:p>
    <w:p w14:paraId="50AC140D" w14:textId="188EB1CE" w:rsidR="00D158E9" w:rsidRPr="00D158E9" w:rsidRDefault="001702DB" w:rsidP="00D158E9">
      <w:pPr>
        <w:spacing w:after="0" w:line="240" w:lineRule="auto"/>
        <w:jc w:val="both"/>
        <w:rPr>
          <w:rFonts w:ascii="Century Gothic" w:hAnsi="Century Gothic"/>
          <w:sz w:val="24"/>
          <w:szCs w:val="24"/>
          <w:lang w:eastAsia="pl-PL"/>
        </w:rPr>
      </w:pPr>
      <w:r w:rsidRPr="001702DB">
        <w:rPr>
          <w:rFonts w:ascii="Century Gothic" w:hAnsi="Century Gothic"/>
          <w:sz w:val="24"/>
          <w:szCs w:val="24"/>
          <w:lang w:eastAsia="pl-PL"/>
        </w:rPr>
        <w:t>KLRP.26.22.2022</w:t>
      </w:r>
    </w:p>
    <w:bookmarkEnd w:id="1"/>
    <w:p w14:paraId="748A1CFF" w14:textId="3436325B" w:rsidR="00D158E9" w:rsidRPr="000959E7" w:rsidRDefault="00D158E9" w:rsidP="00D158E9">
      <w:pPr>
        <w:spacing w:after="0" w:line="360" w:lineRule="auto"/>
        <w:jc w:val="both"/>
        <w:rPr>
          <w:rFonts w:ascii="Century Gothic" w:hAnsi="Century Gothic"/>
          <w:iCs/>
          <w:sz w:val="20"/>
          <w:szCs w:val="20"/>
          <w:lang w:eastAsia="pl-PL"/>
        </w:rPr>
      </w:pPr>
    </w:p>
    <w:p w14:paraId="03FC1027" w14:textId="7B75BDB0" w:rsidR="00D158E9" w:rsidRDefault="00D158E9" w:rsidP="00D158E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EFAF056" w14:textId="2BE3068F" w:rsidR="00F0057B" w:rsidRDefault="00F0057B" w:rsidP="00D158E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F7F6468" w14:textId="77777777" w:rsidR="00F0057B" w:rsidRPr="00D158E9" w:rsidRDefault="00F0057B" w:rsidP="00D158E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8044B75" w14:textId="77777777" w:rsidR="00D158E9" w:rsidRPr="00D158E9" w:rsidRDefault="00D158E9" w:rsidP="00D158E9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  <w:lang w:eastAsia="pl-PL"/>
        </w:rPr>
      </w:pPr>
      <w:r w:rsidRPr="00D158E9">
        <w:rPr>
          <w:rFonts w:ascii="Century Gothic" w:hAnsi="Century Gothic"/>
          <w:b/>
          <w:bCs/>
          <w:sz w:val="24"/>
          <w:szCs w:val="24"/>
          <w:lang w:eastAsia="pl-PL"/>
        </w:rPr>
        <w:t>ZAPYTANIE OFERTOWE</w:t>
      </w:r>
    </w:p>
    <w:p w14:paraId="57CFB68C" w14:textId="17BC8A9B" w:rsidR="00D158E9" w:rsidRDefault="00D158E9" w:rsidP="00D158E9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  <w:lang w:eastAsia="pl-PL"/>
        </w:rPr>
      </w:pPr>
    </w:p>
    <w:p w14:paraId="371E2750" w14:textId="77777777" w:rsidR="001702DB" w:rsidRPr="00D158E9" w:rsidRDefault="001702DB" w:rsidP="00D158E9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  <w:lang w:eastAsia="pl-PL"/>
        </w:rPr>
      </w:pPr>
    </w:p>
    <w:p w14:paraId="569AFA31" w14:textId="77777777" w:rsidR="00D158E9" w:rsidRPr="00D158E9" w:rsidRDefault="00D158E9" w:rsidP="00D158E9">
      <w:pPr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  <w:lang w:eastAsia="pl-PL"/>
        </w:rPr>
      </w:pPr>
    </w:p>
    <w:p w14:paraId="127D01C5" w14:textId="77777777" w:rsidR="00D158E9" w:rsidRPr="00D158E9" w:rsidRDefault="00D158E9" w:rsidP="00F0057B">
      <w:pPr>
        <w:spacing w:after="0" w:line="240" w:lineRule="auto"/>
        <w:jc w:val="both"/>
        <w:rPr>
          <w:rFonts w:ascii="Century Gothic" w:hAnsi="Century Gothic"/>
          <w:sz w:val="24"/>
          <w:szCs w:val="24"/>
          <w:lang w:eastAsia="pl-PL"/>
        </w:rPr>
      </w:pPr>
      <w:r w:rsidRPr="00D158E9">
        <w:rPr>
          <w:rFonts w:ascii="Century Gothic" w:hAnsi="Century Gothic"/>
          <w:sz w:val="24"/>
          <w:szCs w:val="24"/>
          <w:lang w:eastAsia="pl-PL"/>
        </w:rPr>
        <w:t xml:space="preserve">Zamawiający Główny Inspektorat Ochrony Środowiska, zaprasza do składania ofert na: </w:t>
      </w:r>
    </w:p>
    <w:p w14:paraId="60B99F7B" w14:textId="793744F7" w:rsidR="00D158E9" w:rsidRPr="00F0057B" w:rsidRDefault="001702DB" w:rsidP="00D158E9">
      <w:pPr>
        <w:spacing w:after="0" w:line="240" w:lineRule="auto"/>
        <w:jc w:val="both"/>
        <w:rPr>
          <w:rFonts w:ascii="Century Gothic" w:hAnsi="Century Gothic"/>
          <w:sz w:val="24"/>
          <w:szCs w:val="24"/>
          <w:lang w:eastAsia="pl-PL"/>
        </w:rPr>
      </w:pPr>
      <w:bookmarkStart w:id="2" w:name="_Hlk81894600"/>
      <w:r w:rsidRPr="001702DB">
        <w:rPr>
          <w:rFonts w:ascii="Century Gothic" w:hAnsi="Century Gothic"/>
          <w:b/>
          <w:sz w:val="24"/>
          <w:szCs w:val="24"/>
          <w:lang w:eastAsia="pl-PL"/>
        </w:rPr>
        <w:t>Zakup aparatury pomiarowej dla KLRP – Część II Zakup analizatora ozonu</w:t>
      </w:r>
    </w:p>
    <w:bookmarkEnd w:id="2"/>
    <w:p w14:paraId="4C28255F" w14:textId="09F97D80" w:rsidR="00D158E9" w:rsidRDefault="00D158E9" w:rsidP="00D158E9">
      <w:pPr>
        <w:spacing w:after="0" w:line="240" w:lineRule="auto"/>
        <w:ind w:left="284"/>
        <w:jc w:val="both"/>
        <w:rPr>
          <w:rFonts w:ascii="Century Gothic" w:hAnsi="Century Gothic"/>
          <w:b/>
          <w:bCs/>
          <w:sz w:val="24"/>
          <w:szCs w:val="24"/>
          <w:lang w:eastAsia="pl-PL"/>
        </w:rPr>
      </w:pPr>
    </w:p>
    <w:p w14:paraId="43505265" w14:textId="77777777" w:rsidR="00F0057B" w:rsidRPr="00D158E9" w:rsidRDefault="00F0057B" w:rsidP="00D158E9">
      <w:pPr>
        <w:spacing w:after="0" w:line="240" w:lineRule="auto"/>
        <w:ind w:left="284"/>
        <w:jc w:val="both"/>
        <w:rPr>
          <w:rFonts w:ascii="Century Gothic" w:hAnsi="Century Gothic"/>
          <w:b/>
          <w:bCs/>
          <w:sz w:val="24"/>
          <w:szCs w:val="24"/>
          <w:lang w:eastAsia="pl-PL"/>
        </w:rPr>
      </w:pPr>
    </w:p>
    <w:p w14:paraId="3B2E98BC" w14:textId="77777777" w:rsidR="00D158E9" w:rsidRPr="00D158E9" w:rsidRDefault="00D158E9" w:rsidP="00D158E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entury Gothic" w:hAnsi="Century Gothic"/>
          <w:b/>
          <w:bCs/>
          <w:sz w:val="24"/>
          <w:szCs w:val="24"/>
          <w:lang w:eastAsia="pl-PL"/>
        </w:rPr>
      </w:pPr>
      <w:r w:rsidRPr="00D158E9">
        <w:rPr>
          <w:rFonts w:ascii="Century Gothic" w:hAnsi="Century Gothic"/>
          <w:b/>
          <w:bCs/>
          <w:sz w:val="24"/>
          <w:szCs w:val="24"/>
          <w:lang w:eastAsia="pl-PL"/>
        </w:rPr>
        <w:t>Zamawiający:</w:t>
      </w:r>
    </w:p>
    <w:p w14:paraId="05A63B5E" w14:textId="77777777" w:rsidR="00D158E9" w:rsidRPr="00D158E9" w:rsidRDefault="00D158E9" w:rsidP="00D158E9">
      <w:pPr>
        <w:spacing w:after="0" w:line="240" w:lineRule="auto"/>
        <w:ind w:left="720"/>
        <w:jc w:val="both"/>
        <w:rPr>
          <w:rFonts w:ascii="Century Gothic" w:hAnsi="Century Gothic"/>
          <w:bCs/>
          <w:sz w:val="24"/>
          <w:szCs w:val="24"/>
          <w:lang w:eastAsia="pl-PL"/>
        </w:rPr>
      </w:pPr>
      <w:r w:rsidRPr="00D158E9">
        <w:rPr>
          <w:rFonts w:ascii="Century Gothic" w:hAnsi="Century Gothic"/>
          <w:b/>
          <w:snapToGrid w:val="0"/>
          <w:sz w:val="24"/>
          <w:szCs w:val="24"/>
          <w:lang w:eastAsia="pl-PL"/>
        </w:rPr>
        <w:t xml:space="preserve">Główny Inspektorat Ochrony Środowiska </w:t>
      </w:r>
    </w:p>
    <w:p w14:paraId="55403B2C" w14:textId="77777777" w:rsidR="00D158E9" w:rsidRPr="00D158E9" w:rsidRDefault="00D158E9" w:rsidP="00D158E9">
      <w:pPr>
        <w:spacing w:after="0" w:line="240" w:lineRule="auto"/>
        <w:ind w:left="720"/>
        <w:jc w:val="both"/>
        <w:rPr>
          <w:rFonts w:ascii="Century Gothic" w:hAnsi="Century Gothic"/>
          <w:b/>
          <w:snapToGrid w:val="0"/>
          <w:sz w:val="24"/>
          <w:szCs w:val="24"/>
          <w:lang w:eastAsia="pl-PL"/>
        </w:rPr>
      </w:pPr>
      <w:r w:rsidRPr="00D158E9">
        <w:rPr>
          <w:rFonts w:ascii="Century Gothic" w:hAnsi="Century Gothic"/>
          <w:b/>
          <w:snapToGrid w:val="0"/>
          <w:sz w:val="24"/>
          <w:szCs w:val="24"/>
          <w:lang w:eastAsia="pl-PL"/>
        </w:rPr>
        <w:t xml:space="preserve">ul. Bitwy Warszawskiej 1920 r. 3, </w:t>
      </w:r>
    </w:p>
    <w:p w14:paraId="1C2ADF67" w14:textId="6F34AA76" w:rsidR="00D158E9" w:rsidRDefault="00D158E9" w:rsidP="00D158E9">
      <w:pPr>
        <w:spacing w:after="0" w:line="240" w:lineRule="auto"/>
        <w:ind w:left="720"/>
        <w:jc w:val="both"/>
        <w:rPr>
          <w:rFonts w:ascii="Century Gothic" w:hAnsi="Century Gothic"/>
          <w:b/>
          <w:snapToGrid w:val="0"/>
          <w:sz w:val="24"/>
          <w:szCs w:val="24"/>
          <w:lang w:eastAsia="pl-PL"/>
        </w:rPr>
      </w:pPr>
      <w:r w:rsidRPr="00D158E9">
        <w:rPr>
          <w:rFonts w:ascii="Century Gothic" w:hAnsi="Century Gothic"/>
          <w:b/>
          <w:snapToGrid w:val="0"/>
          <w:sz w:val="24"/>
          <w:szCs w:val="24"/>
          <w:lang w:eastAsia="pl-PL"/>
        </w:rPr>
        <w:t>02-362 Warszawa</w:t>
      </w:r>
    </w:p>
    <w:p w14:paraId="527C69F3" w14:textId="77777777" w:rsidR="00F0057B" w:rsidRPr="00D158E9" w:rsidRDefault="00F0057B" w:rsidP="00D158E9">
      <w:pPr>
        <w:spacing w:after="0" w:line="240" w:lineRule="auto"/>
        <w:ind w:left="720"/>
        <w:jc w:val="both"/>
        <w:rPr>
          <w:rFonts w:ascii="Century Gothic" w:hAnsi="Century Gothic"/>
          <w:b/>
          <w:bCs/>
          <w:sz w:val="24"/>
          <w:szCs w:val="24"/>
          <w:lang w:eastAsia="pl-PL"/>
        </w:rPr>
      </w:pPr>
    </w:p>
    <w:p w14:paraId="33C932C8" w14:textId="77777777" w:rsidR="00D158E9" w:rsidRPr="00D158E9" w:rsidRDefault="00D158E9" w:rsidP="00D158E9">
      <w:pPr>
        <w:spacing w:after="0" w:line="240" w:lineRule="auto"/>
        <w:ind w:left="720"/>
        <w:jc w:val="both"/>
        <w:rPr>
          <w:rFonts w:ascii="Century Gothic" w:hAnsi="Century Gothic"/>
          <w:sz w:val="24"/>
          <w:szCs w:val="24"/>
          <w:lang w:eastAsia="pl-PL"/>
        </w:rPr>
      </w:pPr>
    </w:p>
    <w:p w14:paraId="48ADFD9E" w14:textId="77777777" w:rsidR="00D158E9" w:rsidRPr="00D158E9" w:rsidRDefault="00D158E9" w:rsidP="00D158E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entury Gothic" w:hAnsi="Century Gothic"/>
          <w:b/>
          <w:bCs/>
          <w:sz w:val="24"/>
          <w:szCs w:val="24"/>
          <w:lang w:eastAsia="pl-PL"/>
        </w:rPr>
      </w:pPr>
      <w:r w:rsidRPr="00D158E9">
        <w:rPr>
          <w:rFonts w:ascii="Century Gothic" w:hAnsi="Century Gothic"/>
          <w:b/>
          <w:bCs/>
          <w:sz w:val="24"/>
          <w:szCs w:val="24"/>
          <w:lang w:eastAsia="pl-PL"/>
        </w:rPr>
        <w:t>Opis przedmiotu zamówienia:</w:t>
      </w:r>
    </w:p>
    <w:p w14:paraId="121FF633" w14:textId="77777777" w:rsidR="00F0057B" w:rsidRPr="00F0057B" w:rsidRDefault="00F0057B" w:rsidP="00F0057B">
      <w:pPr>
        <w:rPr>
          <w:lang w:eastAsia="pl-PL"/>
        </w:rPr>
      </w:pPr>
    </w:p>
    <w:p w14:paraId="7EBE00CD" w14:textId="77777777" w:rsidR="00203C95" w:rsidRPr="00203C95" w:rsidRDefault="00203C95" w:rsidP="00203C95">
      <w:pPr>
        <w:pStyle w:val="Nagwek4"/>
        <w:numPr>
          <w:ilvl w:val="0"/>
          <w:numId w:val="8"/>
        </w:numPr>
        <w:rPr>
          <w:rFonts w:ascii="Century Gothic" w:hAnsi="Century Gothic"/>
          <w:snapToGrid w:val="0"/>
          <w:color w:val="auto"/>
        </w:rPr>
      </w:pPr>
      <w:r w:rsidRPr="00203C95">
        <w:rPr>
          <w:rFonts w:ascii="Century Gothic" w:hAnsi="Century Gothic"/>
          <w:snapToGrid w:val="0"/>
          <w:color w:val="auto"/>
        </w:rPr>
        <w:t>Przedmiot zamówienia</w:t>
      </w:r>
    </w:p>
    <w:p w14:paraId="7C2B3FD9" w14:textId="3CB095F4" w:rsidR="00203C95" w:rsidRDefault="001702DB" w:rsidP="001702DB">
      <w:pPr>
        <w:jc w:val="both"/>
        <w:rPr>
          <w:rFonts w:ascii="Century Gothic" w:hAnsi="Century Gothic"/>
          <w:sz w:val="22"/>
          <w:szCs w:val="22"/>
        </w:rPr>
      </w:pPr>
      <w:r w:rsidRPr="001702DB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>Przedmiotem zamówienia jest dostawa analizatora do pomiarów ozonu. Dodatkowo zamówienie obejmuje: materiały eksploatacyjne do wymienionych urządzenia, instalację urządzenia, integracje z systemem zbierania danych, prezentację działania urządzenia, szkolenie w zakresie obsługi</w:t>
      </w:r>
      <w:r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>.</w:t>
      </w:r>
    </w:p>
    <w:p w14:paraId="2F361924" w14:textId="15A339DD" w:rsidR="00203C95" w:rsidRDefault="00203C95" w:rsidP="00203C95">
      <w:pPr>
        <w:rPr>
          <w:rFonts w:ascii="Century Gothic" w:hAnsi="Century Gothic"/>
          <w:sz w:val="22"/>
          <w:szCs w:val="22"/>
        </w:rPr>
      </w:pPr>
    </w:p>
    <w:p w14:paraId="31EF845D" w14:textId="4CB5BCA6" w:rsidR="001702DB" w:rsidRDefault="001702DB" w:rsidP="00203C95">
      <w:pPr>
        <w:rPr>
          <w:rFonts w:ascii="Century Gothic" w:hAnsi="Century Gothic"/>
          <w:sz w:val="22"/>
          <w:szCs w:val="22"/>
        </w:rPr>
      </w:pPr>
    </w:p>
    <w:p w14:paraId="7313167A" w14:textId="3E522EEC" w:rsidR="001702DB" w:rsidRDefault="001702DB" w:rsidP="00203C95">
      <w:pPr>
        <w:rPr>
          <w:rFonts w:ascii="Century Gothic" w:hAnsi="Century Gothic"/>
          <w:sz w:val="22"/>
          <w:szCs w:val="22"/>
        </w:rPr>
      </w:pPr>
    </w:p>
    <w:p w14:paraId="71DEDD16" w14:textId="0DD48E87" w:rsidR="001702DB" w:rsidRDefault="001702DB" w:rsidP="00203C95">
      <w:pPr>
        <w:rPr>
          <w:rFonts w:ascii="Century Gothic" w:hAnsi="Century Gothic"/>
          <w:sz w:val="22"/>
          <w:szCs w:val="22"/>
        </w:rPr>
      </w:pPr>
    </w:p>
    <w:p w14:paraId="2E6C9C7F" w14:textId="77777777" w:rsidR="001702DB" w:rsidRPr="00203C95" w:rsidRDefault="001702DB" w:rsidP="00203C95">
      <w:pPr>
        <w:rPr>
          <w:rFonts w:ascii="Century Gothic" w:hAnsi="Century Gothic"/>
          <w:sz w:val="22"/>
          <w:szCs w:val="22"/>
        </w:rPr>
      </w:pPr>
    </w:p>
    <w:tbl>
      <w:tblPr>
        <w:tblW w:w="100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"/>
        <w:gridCol w:w="7513"/>
        <w:gridCol w:w="1494"/>
      </w:tblGrid>
      <w:tr w:rsidR="00203C95" w:rsidRPr="00B22F4A" w14:paraId="53A2E16D" w14:textId="77777777" w:rsidTr="00AA44D5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23D6C62" w14:textId="77777777" w:rsidR="00203C95" w:rsidRPr="00203C95" w:rsidRDefault="00203C95" w:rsidP="00AA44D5">
            <w:pPr>
              <w:snapToGrid w:val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03C95">
              <w:rPr>
                <w:rFonts w:ascii="Century Gothic" w:hAnsi="Century Gothic"/>
                <w:b/>
                <w:sz w:val="24"/>
                <w:szCs w:val="24"/>
              </w:rPr>
              <w:t>Ilość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973AB84" w14:textId="77777777" w:rsidR="00203C95" w:rsidRPr="00203C95" w:rsidRDefault="00203C95" w:rsidP="00AA44D5">
            <w:pPr>
              <w:snapToGrid w:val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03C95">
              <w:rPr>
                <w:rFonts w:ascii="Century Gothic" w:hAnsi="Century Gothic"/>
                <w:b/>
                <w:sz w:val="24"/>
                <w:szCs w:val="24"/>
              </w:rPr>
              <w:t>Ogólny opis przedmiotu zamówienia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587BE78" w14:textId="77777777" w:rsidR="00203C95" w:rsidRPr="00203C95" w:rsidRDefault="00203C95" w:rsidP="00AA44D5">
            <w:pPr>
              <w:snapToGrid w:val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03C95">
              <w:rPr>
                <w:rFonts w:ascii="Century Gothic" w:hAnsi="Century Gothic"/>
                <w:b/>
                <w:sz w:val="24"/>
                <w:szCs w:val="24"/>
              </w:rPr>
              <w:t>CPV</w:t>
            </w:r>
          </w:p>
        </w:tc>
      </w:tr>
      <w:tr w:rsidR="00203C95" w:rsidRPr="00B22F4A" w14:paraId="59E98867" w14:textId="77777777" w:rsidTr="005D223E">
        <w:trPr>
          <w:jc w:val="center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E366AD8" w14:textId="77777777" w:rsidR="00203C95" w:rsidRPr="00203C95" w:rsidRDefault="00203C95" w:rsidP="005D223E">
            <w:pPr>
              <w:snapToGrid w:val="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03C95">
              <w:rPr>
                <w:rFonts w:ascii="Century Gothic" w:hAnsi="Century Gothic"/>
                <w:b/>
                <w:sz w:val="24"/>
                <w:szCs w:val="24"/>
              </w:rPr>
              <w:t>1 szt.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5C914B4" w14:textId="77777777" w:rsidR="001702DB" w:rsidRPr="001702DB" w:rsidRDefault="001702DB" w:rsidP="001702DB">
            <w:pPr>
              <w:suppressAutoHyphens/>
              <w:rPr>
                <w:rFonts w:ascii="Century Gothic" w:hAnsi="Century Gothic"/>
                <w:b/>
                <w:sz w:val="24"/>
                <w:szCs w:val="24"/>
              </w:rPr>
            </w:pPr>
            <w:r w:rsidRPr="001702DB">
              <w:rPr>
                <w:rFonts w:ascii="Century Gothic" w:hAnsi="Century Gothic"/>
                <w:b/>
                <w:sz w:val="24"/>
                <w:szCs w:val="24"/>
              </w:rPr>
              <w:t>„Zakup aparatury pomiarowej dla KLRP – Część II Zakup analizatora ozonu”</w:t>
            </w:r>
          </w:p>
          <w:p w14:paraId="2E2C0611" w14:textId="77777777" w:rsidR="001702DB" w:rsidRPr="001702DB" w:rsidRDefault="001702DB" w:rsidP="001702DB">
            <w:pPr>
              <w:suppressAutoHyphens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203737E" w14:textId="737CCBCC" w:rsidR="001702DB" w:rsidRPr="001702DB" w:rsidRDefault="001702DB" w:rsidP="001702DB">
            <w:pPr>
              <w:suppressAutoHyphens/>
              <w:rPr>
                <w:rFonts w:ascii="Century Gothic" w:hAnsi="Century Gothic"/>
                <w:sz w:val="24"/>
                <w:szCs w:val="24"/>
              </w:rPr>
            </w:pPr>
            <w:r w:rsidRPr="001702DB">
              <w:rPr>
                <w:rFonts w:ascii="Century Gothic" w:hAnsi="Century Gothic"/>
                <w:sz w:val="24"/>
                <w:szCs w:val="24"/>
              </w:rPr>
              <w:t>Analizator dwutlenku ozonu (O3) – 1 szt.</w:t>
            </w:r>
          </w:p>
          <w:p w14:paraId="09729247" w14:textId="77777777" w:rsidR="001702DB" w:rsidRPr="001702DB" w:rsidRDefault="001702DB" w:rsidP="001702DB">
            <w:pPr>
              <w:suppressAutoHyphens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F48AAAB" w14:textId="2CCDEFFF" w:rsidR="00203C95" w:rsidRPr="00203C95" w:rsidRDefault="001702DB" w:rsidP="00AA44D5">
            <w:pPr>
              <w:snapToGrid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i/>
                <w:sz w:val="24"/>
                <w:szCs w:val="24"/>
              </w:rPr>
              <w:t>w</w:t>
            </w:r>
            <w:r w:rsidR="00203C95" w:rsidRPr="00203C95">
              <w:rPr>
                <w:rFonts w:ascii="Century Gothic" w:hAnsi="Century Gothic" w:cs="Arial"/>
                <w:i/>
                <w:sz w:val="24"/>
                <w:szCs w:val="24"/>
              </w:rPr>
              <w:t>raz z uruchomieniem, demonstracją poprawności pracy i przeszkoleniem.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782328" w14:textId="370DFCE9" w:rsidR="00203C95" w:rsidRPr="00203C95" w:rsidRDefault="009B520B" w:rsidP="00AA44D5">
            <w:pPr>
              <w:rPr>
                <w:rFonts w:ascii="Century Gothic" w:hAnsi="Century Gothic"/>
                <w:sz w:val="24"/>
                <w:szCs w:val="24"/>
              </w:rPr>
            </w:pPr>
            <w:r w:rsidRPr="009B520B">
              <w:rPr>
                <w:rFonts w:ascii="Century Gothic" w:hAnsi="Century Gothic"/>
                <w:sz w:val="24"/>
                <w:szCs w:val="24"/>
              </w:rPr>
              <w:t>38400000-9</w:t>
            </w:r>
          </w:p>
        </w:tc>
      </w:tr>
    </w:tbl>
    <w:p w14:paraId="5A4BCD78" w14:textId="77777777" w:rsidR="00DE50EF" w:rsidRDefault="00DE50EF">
      <w:pPr>
        <w:spacing w:after="160" w:line="259" w:lineRule="auto"/>
        <w:rPr>
          <w:rFonts w:ascii="Century Gothic" w:hAnsi="Century Gothic"/>
          <w:bCs/>
          <w:sz w:val="22"/>
          <w:szCs w:val="22"/>
        </w:rPr>
      </w:pPr>
    </w:p>
    <w:p w14:paraId="58A0806D" w14:textId="77777777" w:rsidR="00DE50EF" w:rsidRDefault="00DE50EF">
      <w:pPr>
        <w:spacing w:after="160" w:line="259" w:lineRule="auto"/>
        <w:rPr>
          <w:rFonts w:ascii="Century Gothic" w:hAnsi="Century Gothic" w:cs="Arial"/>
          <w:i/>
          <w:sz w:val="22"/>
          <w:szCs w:val="22"/>
        </w:rPr>
      </w:pPr>
    </w:p>
    <w:p w14:paraId="4BB24322" w14:textId="68BF35E1" w:rsidR="00203C95" w:rsidRPr="00DE50EF" w:rsidRDefault="00DE50EF">
      <w:pPr>
        <w:spacing w:after="160" w:line="259" w:lineRule="auto"/>
        <w:rPr>
          <w:rFonts w:ascii="Century Gothic" w:hAnsi="Century Gothic" w:cs="Arial"/>
          <w:i/>
          <w:sz w:val="24"/>
          <w:szCs w:val="24"/>
        </w:rPr>
      </w:pPr>
      <w:r w:rsidRPr="00DE50EF">
        <w:rPr>
          <w:rFonts w:ascii="Century Gothic" w:hAnsi="Century Gothic" w:cs="Arial"/>
          <w:sz w:val="24"/>
          <w:szCs w:val="24"/>
        </w:rPr>
        <w:t>Szczegółowy opis przedmiotu zamówienia stanowi załącznik nr 1 do zapytania ofertowego.</w:t>
      </w:r>
    </w:p>
    <w:p w14:paraId="7C53AEFB" w14:textId="0A82F739" w:rsidR="00203C95" w:rsidRPr="00B22F4A" w:rsidRDefault="00203C95" w:rsidP="00203C95">
      <w:pPr>
        <w:spacing w:after="200" w:line="276" w:lineRule="auto"/>
        <w:rPr>
          <w:rFonts w:ascii="Century Gothic" w:hAnsi="Century Gothic"/>
          <w:sz w:val="20"/>
          <w:szCs w:val="20"/>
        </w:rPr>
      </w:pPr>
    </w:p>
    <w:p w14:paraId="11C329EB" w14:textId="2D8DE3E8" w:rsidR="00D158E9" w:rsidRDefault="00D158E9" w:rsidP="00D158E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entury Gothic" w:hAnsi="Century Gothic"/>
          <w:b/>
          <w:bCs/>
          <w:sz w:val="24"/>
          <w:szCs w:val="24"/>
          <w:lang w:eastAsia="pl-PL"/>
        </w:rPr>
      </w:pPr>
      <w:r w:rsidRPr="00D158E9">
        <w:rPr>
          <w:rFonts w:ascii="Century Gothic" w:hAnsi="Century Gothic"/>
          <w:b/>
          <w:bCs/>
          <w:sz w:val="24"/>
          <w:szCs w:val="24"/>
          <w:lang w:eastAsia="pl-PL"/>
        </w:rPr>
        <w:t>Termin wykonania zamówienia:</w:t>
      </w:r>
    </w:p>
    <w:p w14:paraId="072BE654" w14:textId="5B11E180" w:rsidR="00D158E9" w:rsidRPr="00D158E9" w:rsidRDefault="00D158E9" w:rsidP="00D158E9">
      <w:pPr>
        <w:spacing w:after="0" w:line="240" w:lineRule="auto"/>
        <w:ind w:left="284"/>
        <w:jc w:val="both"/>
        <w:rPr>
          <w:rFonts w:ascii="Century Gothic" w:hAnsi="Century Gothic"/>
          <w:sz w:val="24"/>
          <w:szCs w:val="24"/>
          <w:lang w:eastAsia="pl-PL"/>
        </w:rPr>
      </w:pPr>
      <w:r w:rsidRPr="00D158E9">
        <w:rPr>
          <w:rFonts w:ascii="Century Gothic" w:hAnsi="Century Gothic"/>
          <w:sz w:val="24"/>
          <w:szCs w:val="24"/>
          <w:lang w:eastAsia="pl-PL"/>
        </w:rPr>
        <w:t xml:space="preserve">Zamawiający wymaga realizacji zamówienia </w:t>
      </w:r>
      <w:r w:rsidR="00DE50EF" w:rsidRPr="00DE50EF">
        <w:rPr>
          <w:rFonts w:ascii="Century Gothic" w:hAnsi="Century Gothic"/>
          <w:b/>
          <w:sz w:val="24"/>
          <w:szCs w:val="24"/>
          <w:lang w:eastAsia="pl-PL"/>
        </w:rPr>
        <w:t>w terminie do 9 grudnia 2022 r.</w:t>
      </w:r>
      <w:r w:rsidRPr="00D158E9">
        <w:rPr>
          <w:rFonts w:ascii="Century Gothic" w:hAnsi="Century Gothic"/>
          <w:sz w:val="24"/>
          <w:szCs w:val="24"/>
          <w:lang w:eastAsia="pl-PL"/>
        </w:rPr>
        <w:t xml:space="preserve"> </w:t>
      </w:r>
    </w:p>
    <w:p w14:paraId="3A2FE2B5" w14:textId="77777777" w:rsidR="00D158E9" w:rsidRPr="005C0AD7" w:rsidRDefault="00D158E9" w:rsidP="00D158E9">
      <w:pPr>
        <w:spacing w:after="0" w:line="240" w:lineRule="auto"/>
        <w:ind w:left="284"/>
        <w:jc w:val="both"/>
        <w:rPr>
          <w:rFonts w:ascii="Century Gothic" w:hAnsi="Century Gothic"/>
          <w:bCs/>
          <w:sz w:val="20"/>
          <w:szCs w:val="24"/>
          <w:lang w:eastAsia="pl-PL"/>
        </w:rPr>
      </w:pPr>
    </w:p>
    <w:p w14:paraId="0DB2CFAC" w14:textId="1D8976E5" w:rsidR="00D158E9" w:rsidRDefault="00D158E9" w:rsidP="00F60B4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entury Gothic" w:hAnsi="Century Gothic"/>
          <w:b/>
          <w:bCs/>
          <w:sz w:val="24"/>
          <w:szCs w:val="24"/>
          <w:lang w:eastAsia="pl-PL"/>
        </w:rPr>
      </w:pPr>
      <w:r w:rsidRPr="00D158E9">
        <w:rPr>
          <w:rFonts w:ascii="Century Gothic" w:hAnsi="Century Gothic"/>
          <w:b/>
          <w:bCs/>
          <w:sz w:val="24"/>
          <w:szCs w:val="24"/>
          <w:lang w:eastAsia="pl-PL"/>
        </w:rPr>
        <w:t>Miejsce realizacji zamówienia:</w:t>
      </w:r>
    </w:p>
    <w:p w14:paraId="084BADED" w14:textId="51E8735D" w:rsidR="00F60B4F" w:rsidRPr="00F60B4F" w:rsidRDefault="00F0057B" w:rsidP="00F60B4F">
      <w:pPr>
        <w:spacing w:after="0" w:line="240" w:lineRule="auto"/>
        <w:ind w:left="284"/>
        <w:jc w:val="both"/>
        <w:rPr>
          <w:rFonts w:ascii="Century Gothic" w:hAnsi="Century Gothic"/>
          <w:bCs/>
          <w:sz w:val="24"/>
          <w:szCs w:val="24"/>
          <w:lang w:eastAsia="pl-PL"/>
        </w:rPr>
      </w:pPr>
      <w:r>
        <w:rPr>
          <w:rFonts w:ascii="Century Gothic" w:hAnsi="Century Gothic"/>
          <w:bCs/>
          <w:sz w:val="24"/>
          <w:szCs w:val="24"/>
          <w:lang w:eastAsia="pl-PL"/>
        </w:rPr>
        <w:t xml:space="preserve">Dostawa do siedziby </w:t>
      </w:r>
      <w:r w:rsidR="00F60B4F" w:rsidRPr="00F60B4F">
        <w:rPr>
          <w:rFonts w:ascii="Century Gothic" w:hAnsi="Century Gothic"/>
          <w:bCs/>
          <w:sz w:val="24"/>
          <w:szCs w:val="24"/>
          <w:lang w:eastAsia="pl-PL"/>
        </w:rPr>
        <w:t>KLRP</w:t>
      </w:r>
      <w:r w:rsidR="00660468">
        <w:rPr>
          <w:rFonts w:ascii="Century Gothic" w:hAnsi="Century Gothic"/>
          <w:bCs/>
          <w:sz w:val="24"/>
          <w:szCs w:val="24"/>
          <w:lang w:eastAsia="pl-PL"/>
        </w:rPr>
        <w:t>:</w:t>
      </w:r>
      <w:r w:rsidR="00F60B4F" w:rsidRPr="00F60B4F">
        <w:rPr>
          <w:rFonts w:ascii="Century Gothic" w:hAnsi="Century Gothic"/>
          <w:bCs/>
          <w:sz w:val="24"/>
          <w:szCs w:val="24"/>
          <w:lang w:eastAsia="pl-PL"/>
        </w:rPr>
        <w:t xml:space="preserve"> ul. Półłanki 76E, 30-740 Kraków</w:t>
      </w:r>
    </w:p>
    <w:p w14:paraId="1FD5B08F" w14:textId="77777777" w:rsidR="00D158E9" w:rsidRPr="005C0AD7" w:rsidRDefault="00D158E9" w:rsidP="00D158E9">
      <w:pPr>
        <w:spacing w:after="0" w:line="240" w:lineRule="auto"/>
        <w:ind w:left="284"/>
        <w:jc w:val="both"/>
        <w:rPr>
          <w:rFonts w:ascii="Century Gothic" w:hAnsi="Century Gothic"/>
          <w:bCs/>
          <w:sz w:val="20"/>
          <w:szCs w:val="24"/>
          <w:lang w:eastAsia="pl-PL"/>
        </w:rPr>
      </w:pPr>
    </w:p>
    <w:p w14:paraId="63E324D4" w14:textId="6B915D4E" w:rsidR="00D158E9" w:rsidRDefault="00D158E9" w:rsidP="00D158E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entury Gothic" w:hAnsi="Century Gothic"/>
          <w:b/>
          <w:bCs/>
          <w:sz w:val="24"/>
          <w:szCs w:val="24"/>
          <w:lang w:eastAsia="pl-PL"/>
        </w:rPr>
      </w:pPr>
      <w:r w:rsidRPr="00D158E9">
        <w:rPr>
          <w:rFonts w:ascii="Century Gothic" w:hAnsi="Century Gothic"/>
          <w:b/>
          <w:bCs/>
          <w:sz w:val="24"/>
          <w:szCs w:val="24"/>
          <w:lang w:eastAsia="pl-PL"/>
        </w:rPr>
        <w:t>Termin składania ofert:</w:t>
      </w:r>
    </w:p>
    <w:p w14:paraId="1C08D2C7" w14:textId="10695533" w:rsidR="00D158E9" w:rsidRPr="00D158E9" w:rsidRDefault="00D158E9" w:rsidP="00D158E9">
      <w:pPr>
        <w:spacing w:after="0" w:line="240" w:lineRule="auto"/>
        <w:ind w:left="284"/>
        <w:jc w:val="both"/>
        <w:rPr>
          <w:rFonts w:ascii="Century Gothic" w:hAnsi="Century Gothic"/>
          <w:sz w:val="24"/>
          <w:szCs w:val="24"/>
          <w:lang w:eastAsia="pl-PL"/>
        </w:rPr>
      </w:pPr>
      <w:r w:rsidRPr="00D158E9">
        <w:rPr>
          <w:rFonts w:ascii="Century Gothic" w:hAnsi="Century Gothic"/>
          <w:sz w:val="24"/>
          <w:szCs w:val="24"/>
          <w:lang w:eastAsia="pl-PL"/>
        </w:rPr>
        <w:t xml:space="preserve">Oferty należy złożyć do dnia </w:t>
      </w:r>
      <w:r w:rsidR="00DE50EF">
        <w:rPr>
          <w:rFonts w:ascii="Century Gothic" w:hAnsi="Century Gothic"/>
          <w:sz w:val="24"/>
          <w:szCs w:val="24"/>
          <w:lang w:eastAsia="pl-PL"/>
        </w:rPr>
        <w:t>11</w:t>
      </w:r>
      <w:r w:rsidR="00B05BC6">
        <w:rPr>
          <w:rFonts w:ascii="Century Gothic" w:hAnsi="Century Gothic"/>
          <w:sz w:val="24"/>
          <w:szCs w:val="24"/>
          <w:lang w:eastAsia="pl-PL"/>
        </w:rPr>
        <w:t>.</w:t>
      </w:r>
      <w:r w:rsidR="00DE50EF">
        <w:rPr>
          <w:rFonts w:ascii="Century Gothic" w:hAnsi="Century Gothic"/>
          <w:sz w:val="24"/>
          <w:szCs w:val="24"/>
          <w:lang w:eastAsia="pl-PL"/>
        </w:rPr>
        <w:t>10</w:t>
      </w:r>
      <w:r w:rsidR="00B05BC6">
        <w:rPr>
          <w:rFonts w:ascii="Century Gothic" w:hAnsi="Century Gothic"/>
          <w:sz w:val="24"/>
          <w:szCs w:val="24"/>
          <w:lang w:eastAsia="pl-PL"/>
        </w:rPr>
        <w:t>.202</w:t>
      </w:r>
      <w:r w:rsidR="00DE50EF">
        <w:rPr>
          <w:rFonts w:ascii="Century Gothic" w:hAnsi="Century Gothic"/>
          <w:sz w:val="24"/>
          <w:szCs w:val="24"/>
          <w:lang w:eastAsia="pl-PL"/>
        </w:rPr>
        <w:t>2</w:t>
      </w:r>
      <w:r w:rsidRPr="00D158E9">
        <w:rPr>
          <w:rFonts w:ascii="Century Gothic" w:hAnsi="Century Gothic"/>
          <w:sz w:val="24"/>
          <w:szCs w:val="24"/>
          <w:lang w:eastAsia="pl-PL"/>
        </w:rPr>
        <w:t xml:space="preserve"> r. do godziny </w:t>
      </w:r>
      <w:r w:rsidR="00B05BC6">
        <w:rPr>
          <w:rFonts w:ascii="Century Gothic" w:hAnsi="Century Gothic"/>
          <w:sz w:val="24"/>
          <w:szCs w:val="24"/>
          <w:lang w:eastAsia="pl-PL"/>
        </w:rPr>
        <w:t>1</w:t>
      </w:r>
      <w:r w:rsidR="00DE50EF">
        <w:rPr>
          <w:rFonts w:ascii="Century Gothic" w:hAnsi="Century Gothic"/>
          <w:sz w:val="24"/>
          <w:szCs w:val="24"/>
          <w:lang w:eastAsia="pl-PL"/>
        </w:rPr>
        <w:t>2</w:t>
      </w:r>
      <w:r w:rsidR="00B05BC6">
        <w:rPr>
          <w:rFonts w:ascii="Century Gothic" w:hAnsi="Century Gothic"/>
          <w:sz w:val="24"/>
          <w:szCs w:val="24"/>
          <w:lang w:eastAsia="pl-PL"/>
        </w:rPr>
        <w:t>.00</w:t>
      </w:r>
      <w:r w:rsidRPr="00D158E9">
        <w:rPr>
          <w:rFonts w:ascii="Century Gothic" w:hAnsi="Century Gothic"/>
          <w:sz w:val="24"/>
          <w:szCs w:val="24"/>
          <w:lang w:eastAsia="pl-PL"/>
        </w:rPr>
        <w:t>.</w:t>
      </w:r>
    </w:p>
    <w:p w14:paraId="198AD624" w14:textId="77777777" w:rsidR="00D158E9" w:rsidRPr="005C0AD7" w:rsidRDefault="00D158E9" w:rsidP="00D158E9">
      <w:pPr>
        <w:spacing w:after="0" w:line="240" w:lineRule="auto"/>
        <w:ind w:left="284"/>
        <w:jc w:val="both"/>
        <w:rPr>
          <w:rFonts w:ascii="Century Gothic" w:hAnsi="Century Gothic"/>
          <w:sz w:val="20"/>
          <w:szCs w:val="24"/>
          <w:lang w:eastAsia="pl-PL"/>
        </w:rPr>
      </w:pPr>
    </w:p>
    <w:p w14:paraId="7E45DF3E" w14:textId="7D7BB6B7" w:rsidR="00D158E9" w:rsidRDefault="00D158E9" w:rsidP="00D158E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entury Gothic" w:hAnsi="Century Gothic"/>
          <w:b/>
          <w:bCs/>
          <w:sz w:val="24"/>
          <w:szCs w:val="24"/>
          <w:lang w:eastAsia="pl-PL"/>
        </w:rPr>
      </w:pPr>
      <w:r w:rsidRPr="00D158E9">
        <w:rPr>
          <w:rFonts w:ascii="Century Gothic" w:hAnsi="Century Gothic"/>
          <w:b/>
          <w:bCs/>
          <w:sz w:val="24"/>
          <w:szCs w:val="24"/>
          <w:lang w:eastAsia="pl-PL"/>
        </w:rPr>
        <w:t>Opis sposobu przygotowania i złożenia oferty:</w:t>
      </w:r>
    </w:p>
    <w:p w14:paraId="2290AAB3" w14:textId="1FFDC03C" w:rsidR="00F60B4F" w:rsidRPr="00F60B4F" w:rsidRDefault="00F60B4F" w:rsidP="00F60B4F">
      <w:pPr>
        <w:spacing w:after="0" w:line="240" w:lineRule="auto"/>
        <w:ind w:left="284"/>
        <w:jc w:val="both"/>
        <w:rPr>
          <w:rFonts w:ascii="Century Gothic" w:hAnsi="Century Gothic"/>
          <w:sz w:val="24"/>
          <w:szCs w:val="24"/>
          <w:lang w:eastAsia="pl-PL"/>
        </w:rPr>
      </w:pPr>
      <w:r w:rsidRPr="00F60B4F">
        <w:rPr>
          <w:rFonts w:ascii="Century Gothic" w:hAnsi="Century Gothic"/>
          <w:sz w:val="24"/>
          <w:szCs w:val="24"/>
          <w:lang w:eastAsia="pl-PL"/>
        </w:rPr>
        <w:t xml:space="preserve">Ofertę należy składać wg załączonego wzoru formularza ofertowego (załącznik nr </w:t>
      </w:r>
      <w:r w:rsidR="009B520B">
        <w:rPr>
          <w:rFonts w:ascii="Century Gothic" w:hAnsi="Century Gothic"/>
          <w:sz w:val="24"/>
          <w:szCs w:val="24"/>
          <w:lang w:eastAsia="pl-PL"/>
        </w:rPr>
        <w:t>2</w:t>
      </w:r>
      <w:r w:rsidRPr="00F60B4F">
        <w:rPr>
          <w:rFonts w:ascii="Century Gothic" w:hAnsi="Century Gothic"/>
          <w:sz w:val="24"/>
          <w:szCs w:val="24"/>
          <w:lang w:eastAsia="pl-PL"/>
        </w:rPr>
        <w:t>).</w:t>
      </w:r>
    </w:p>
    <w:p w14:paraId="5ACD73A2" w14:textId="68418AE8" w:rsidR="00D158E9" w:rsidRDefault="00F60B4F" w:rsidP="00F60B4F">
      <w:pPr>
        <w:spacing w:after="0" w:line="240" w:lineRule="auto"/>
        <w:ind w:left="284"/>
        <w:jc w:val="both"/>
        <w:rPr>
          <w:rFonts w:ascii="Century Gothic" w:hAnsi="Century Gothic"/>
          <w:sz w:val="24"/>
          <w:szCs w:val="24"/>
          <w:lang w:eastAsia="pl-PL"/>
        </w:rPr>
      </w:pPr>
      <w:r w:rsidRPr="00F60B4F">
        <w:rPr>
          <w:rFonts w:ascii="Century Gothic" w:hAnsi="Century Gothic"/>
          <w:sz w:val="24"/>
          <w:szCs w:val="24"/>
          <w:lang w:eastAsia="pl-PL"/>
        </w:rPr>
        <w:t xml:space="preserve">Ofertę podpisaną przez osobę upoważnioną należy przesłać w formie elektronicznej na adres e-mail: </w:t>
      </w:r>
      <w:hyperlink r:id="rId7" w:history="1">
        <w:r w:rsidRPr="008409C5">
          <w:rPr>
            <w:rStyle w:val="Hipercze"/>
            <w:rFonts w:ascii="Century Gothic" w:hAnsi="Century Gothic"/>
            <w:sz w:val="24"/>
            <w:szCs w:val="24"/>
            <w:lang w:eastAsia="pl-PL"/>
          </w:rPr>
          <w:t>klrp@gios.gov.pl</w:t>
        </w:r>
      </w:hyperlink>
    </w:p>
    <w:p w14:paraId="6D727F2B" w14:textId="77777777" w:rsidR="00F60B4F" w:rsidRPr="005C0AD7" w:rsidRDefault="00F60B4F" w:rsidP="00F60B4F">
      <w:pPr>
        <w:spacing w:after="0" w:line="240" w:lineRule="auto"/>
        <w:ind w:left="284"/>
        <w:jc w:val="both"/>
        <w:rPr>
          <w:rFonts w:ascii="Century Gothic" w:hAnsi="Century Gothic"/>
          <w:sz w:val="20"/>
          <w:szCs w:val="24"/>
          <w:lang w:eastAsia="pl-PL"/>
        </w:rPr>
      </w:pPr>
    </w:p>
    <w:p w14:paraId="16DA0537" w14:textId="3805A981" w:rsidR="00D158E9" w:rsidRDefault="00D158E9" w:rsidP="00D158E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entury Gothic" w:hAnsi="Century Gothic"/>
          <w:b/>
          <w:bCs/>
          <w:sz w:val="24"/>
          <w:szCs w:val="24"/>
          <w:lang w:eastAsia="pl-PL"/>
        </w:rPr>
      </w:pPr>
      <w:r w:rsidRPr="00D158E9">
        <w:rPr>
          <w:rFonts w:ascii="Century Gothic" w:hAnsi="Century Gothic"/>
          <w:b/>
          <w:bCs/>
          <w:sz w:val="24"/>
          <w:szCs w:val="24"/>
          <w:lang w:eastAsia="pl-PL"/>
        </w:rPr>
        <w:t>Opis kryteriów oceny ofert, ich waga i sposób oceny:</w:t>
      </w:r>
    </w:p>
    <w:p w14:paraId="6E1DBDB6" w14:textId="263D573B" w:rsidR="00F60B4F" w:rsidRDefault="00DE50EF" w:rsidP="00F60B4F">
      <w:pPr>
        <w:spacing w:after="0" w:line="240" w:lineRule="auto"/>
        <w:ind w:left="284"/>
        <w:jc w:val="both"/>
        <w:rPr>
          <w:rFonts w:ascii="Century Gothic" w:hAnsi="Century Gothic"/>
          <w:sz w:val="24"/>
          <w:szCs w:val="24"/>
          <w:lang w:eastAsia="pl-PL"/>
        </w:rPr>
      </w:pPr>
      <w:r>
        <w:rPr>
          <w:rFonts w:ascii="Century Gothic" w:hAnsi="Century Gothic"/>
          <w:sz w:val="24"/>
          <w:szCs w:val="24"/>
          <w:lang w:eastAsia="pl-PL"/>
        </w:rPr>
        <w:t>100% cena</w:t>
      </w:r>
    </w:p>
    <w:p w14:paraId="1A482C0E" w14:textId="77777777" w:rsidR="00DE50EF" w:rsidRPr="00D158E9" w:rsidRDefault="00DE50EF" w:rsidP="00F60B4F">
      <w:pPr>
        <w:spacing w:after="0" w:line="240" w:lineRule="auto"/>
        <w:ind w:left="284"/>
        <w:jc w:val="both"/>
        <w:rPr>
          <w:rFonts w:ascii="Century Gothic" w:hAnsi="Century Gothic"/>
          <w:sz w:val="24"/>
          <w:szCs w:val="24"/>
          <w:lang w:eastAsia="pl-PL"/>
        </w:rPr>
      </w:pPr>
    </w:p>
    <w:p w14:paraId="0E9E2497" w14:textId="77777777" w:rsidR="00D158E9" w:rsidRPr="00D158E9" w:rsidRDefault="00D158E9" w:rsidP="00D158E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entury Gothic" w:hAnsi="Century Gothic"/>
          <w:b/>
          <w:bCs/>
          <w:sz w:val="24"/>
          <w:szCs w:val="24"/>
          <w:lang w:eastAsia="pl-PL"/>
        </w:rPr>
      </w:pPr>
      <w:r w:rsidRPr="00D158E9">
        <w:rPr>
          <w:rFonts w:ascii="Century Gothic" w:hAnsi="Century Gothic"/>
          <w:b/>
          <w:bCs/>
          <w:sz w:val="24"/>
          <w:szCs w:val="24"/>
          <w:lang w:eastAsia="pl-PL"/>
        </w:rPr>
        <w:t>Osoby wskazane do kontaktu:</w:t>
      </w:r>
    </w:p>
    <w:p w14:paraId="4C3F3563" w14:textId="271E037E" w:rsidR="00D158E9" w:rsidRDefault="00D158E9" w:rsidP="009F41C5">
      <w:pPr>
        <w:spacing w:after="0" w:line="240" w:lineRule="auto"/>
        <w:ind w:left="284"/>
        <w:jc w:val="both"/>
        <w:rPr>
          <w:rFonts w:ascii="Century Gothic" w:hAnsi="Century Gothic"/>
          <w:snapToGrid w:val="0"/>
          <w:sz w:val="24"/>
          <w:szCs w:val="24"/>
          <w:lang w:eastAsia="pl-PL"/>
        </w:rPr>
      </w:pPr>
      <w:r w:rsidRPr="00D158E9">
        <w:rPr>
          <w:rFonts w:ascii="Century Gothic" w:hAnsi="Century Gothic"/>
          <w:sz w:val="24"/>
          <w:szCs w:val="24"/>
          <w:lang w:eastAsia="pl-PL"/>
        </w:rPr>
        <w:t>Zapytanie ofertowe, którego dotyczy niniejszy dokument</w:t>
      </w:r>
      <w:r w:rsidR="00B26D00">
        <w:rPr>
          <w:rFonts w:ascii="Century Gothic" w:hAnsi="Century Gothic"/>
          <w:sz w:val="24"/>
          <w:szCs w:val="24"/>
          <w:lang w:eastAsia="pl-PL"/>
        </w:rPr>
        <w:t>,</w:t>
      </w:r>
      <w:r w:rsidRPr="00D158E9">
        <w:rPr>
          <w:rFonts w:ascii="Century Gothic" w:hAnsi="Century Gothic"/>
          <w:sz w:val="24"/>
          <w:szCs w:val="24"/>
          <w:lang w:eastAsia="pl-PL"/>
        </w:rPr>
        <w:t xml:space="preserve"> oznaczone jest znakiem: </w:t>
      </w:r>
      <w:r w:rsidR="00DE50EF" w:rsidRPr="00DE50EF">
        <w:rPr>
          <w:rFonts w:ascii="Century Gothic" w:hAnsi="Century Gothic"/>
          <w:sz w:val="24"/>
          <w:szCs w:val="24"/>
          <w:lang w:eastAsia="pl-PL"/>
        </w:rPr>
        <w:t>KLRP.26.22.2022</w:t>
      </w:r>
      <w:r w:rsidR="00DE50EF">
        <w:rPr>
          <w:rFonts w:ascii="Century Gothic" w:hAnsi="Century Gothic"/>
          <w:sz w:val="24"/>
          <w:szCs w:val="24"/>
          <w:lang w:eastAsia="pl-PL"/>
        </w:rPr>
        <w:t xml:space="preserve"> </w:t>
      </w:r>
      <w:r w:rsidR="009F41C5">
        <w:rPr>
          <w:rFonts w:ascii="Century Gothic" w:hAnsi="Century Gothic"/>
          <w:sz w:val="24"/>
          <w:szCs w:val="24"/>
          <w:lang w:eastAsia="pl-PL"/>
        </w:rPr>
        <w:t xml:space="preserve">– </w:t>
      </w:r>
      <w:r w:rsidR="009F41C5">
        <w:rPr>
          <w:rFonts w:ascii="Century Gothic" w:hAnsi="Century Gothic"/>
          <w:snapToGrid w:val="0"/>
          <w:sz w:val="24"/>
          <w:szCs w:val="24"/>
          <w:lang w:eastAsia="pl-PL"/>
        </w:rPr>
        <w:t>W</w:t>
      </w:r>
      <w:r w:rsidRPr="00D158E9">
        <w:rPr>
          <w:rFonts w:ascii="Century Gothic" w:hAnsi="Century Gothic"/>
          <w:snapToGrid w:val="0"/>
          <w:sz w:val="24"/>
          <w:szCs w:val="24"/>
          <w:lang w:eastAsia="pl-PL"/>
        </w:rPr>
        <w:t>ykonawcy we wszystkich kontaktach z</w:t>
      </w:r>
      <w:r w:rsidR="009F41C5">
        <w:rPr>
          <w:rFonts w:ascii="Century Gothic" w:hAnsi="Century Gothic"/>
          <w:snapToGrid w:val="0"/>
          <w:sz w:val="24"/>
          <w:szCs w:val="24"/>
          <w:lang w:eastAsia="pl-PL"/>
        </w:rPr>
        <w:t> </w:t>
      </w:r>
      <w:r w:rsidRPr="00D158E9">
        <w:rPr>
          <w:rFonts w:ascii="Century Gothic" w:hAnsi="Century Gothic"/>
          <w:snapToGrid w:val="0"/>
          <w:sz w:val="24"/>
          <w:szCs w:val="24"/>
          <w:lang w:eastAsia="pl-PL"/>
        </w:rPr>
        <w:t>Zamawiającym powinni powoływać się na ten znak.</w:t>
      </w:r>
    </w:p>
    <w:p w14:paraId="35EA6725" w14:textId="77777777" w:rsidR="00091B46" w:rsidRPr="009F41C5" w:rsidRDefault="00091B46" w:rsidP="009F41C5">
      <w:pPr>
        <w:spacing w:after="0" w:line="240" w:lineRule="auto"/>
        <w:ind w:left="284"/>
        <w:jc w:val="both"/>
        <w:rPr>
          <w:rFonts w:ascii="Century Gothic" w:hAnsi="Century Gothic"/>
          <w:sz w:val="24"/>
          <w:szCs w:val="24"/>
          <w:lang w:eastAsia="pl-PL"/>
        </w:rPr>
      </w:pPr>
    </w:p>
    <w:p w14:paraId="2FEFF1A1" w14:textId="77777777" w:rsidR="00D158E9" w:rsidRPr="00D158E9" w:rsidRDefault="00D158E9" w:rsidP="00D158E9">
      <w:pPr>
        <w:spacing w:after="0" w:line="240" w:lineRule="auto"/>
        <w:ind w:left="284"/>
        <w:jc w:val="both"/>
        <w:rPr>
          <w:rFonts w:ascii="Century Gothic" w:hAnsi="Century Gothic"/>
          <w:sz w:val="24"/>
          <w:szCs w:val="24"/>
          <w:u w:val="single"/>
          <w:lang w:eastAsia="pl-PL"/>
        </w:rPr>
      </w:pPr>
      <w:r w:rsidRPr="00D158E9">
        <w:rPr>
          <w:rFonts w:ascii="Century Gothic" w:hAnsi="Century Gothic"/>
          <w:sz w:val="24"/>
          <w:szCs w:val="24"/>
          <w:u w:val="single"/>
          <w:lang w:eastAsia="pl-PL"/>
        </w:rPr>
        <w:t>Osoba uprawniona do kontaktu z Wykonawcami:</w:t>
      </w:r>
    </w:p>
    <w:p w14:paraId="23157F16" w14:textId="2D16D0F9" w:rsidR="00D158E9" w:rsidRPr="00D158E9" w:rsidRDefault="00D158E9" w:rsidP="00D158E9">
      <w:pPr>
        <w:spacing w:after="0" w:line="240" w:lineRule="auto"/>
        <w:ind w:left="284"/>
        <w:jc w:val="both"/>
        <w:rPr>
          <w:rFonts w:ascii="Century Gothic" w:hAnsi="Century Gothic"/>
          <w:i/>
          <w:iCs/>
          <w:sz w:val="24"/>
          <w:szCs w:val="24"/>
          <w:lang w:eastAsia="pl-PL"/>
        </w:rPr>
      </w:pPr>
      <w:r w:rsidRPr="00D158E9">
        <w:rPr>
          <w:rFonts w:ascii="Century Gothic" w:hAnsi="Century Gothic"/>
          <w:i/>
          <w:iCs/>
          <w:sz w:val="24"/>
          <w:szCs w:val="24"/>
          <w:lang w:eastAsia="pl-PL"/>
        </w:rPr>
        <w:t>(imię i nazwisko)</w:t>
      </w:r>
      <w:r w:rsidRPr="00D158E9">
        <w:rPr>
          <w:rFonts w:ascii="Century Gothic" w:hAnsi="Century Gothic"/>
          <w:i/>
          <w:iCs/>
          <w:sz w:val="24"/>
          <w:szCs w:val="24"/>
          <w:lang w:eastAsia="pl-PL"/>
        </w:rPr>
        <w:tab/>
      </w:r>
      <w:r w:rsidRPr="00D158E9">
        <w:rPr>
          <w:rFonts w:ascii="Century Gothic" w:hAnsi="Century Gothic"/>
          <w:i/>
          <w:iCs/>
          <w:sz w:val="24"/>
          <w:szCs w:val="24"/>
          <w:lang w:eastAsia="pl-PL"/>
        </w:rPr>
        <w:tab/>
      </w:r>
      <w:r w:rsidR="00F60B4F">
        <w:rPr>
          <w:rFonts w:ascii="Century Gothic" w:hAnsi="Century Gothic"/>
          <w:sz w:val="24"/>
          <w:szCs w:val="24"/>
          <w:lang w:eastAsia="pl-PL"/>
        </w:rPr>
        <w:t>Andrzej Pindel</w:t>
      </w:r>
    </w:p>
    <w:p w14:paraId="0AB9416B" w14:textId="4602A6DF" w:rsidR="00D158E9" w:rsidRPr="00D158E9" w:rsidRDefault="00D158E9" w:rsidP="00D158E9">
      <w:pPr>
        <w:spacing w:after="0" w:line="240" w:lineRule="auto"/>
        <w:ind w:left="284"/>
        <w:jc w:val="both"/>
        <w:rPr>
          <w:rFonts w:ascii="Century Gothic" w:hAnsi="Century Gothic"/>
          <w:i/>
          <w:iCs/>
          <w:sz w:val="24"/>
          <w:szCs w:val="24"/>
          <w:lang w:eastAsia="pl-PL"/>
        </w:rPr>
      </w:pPr>
      <w:r w:rsidRPr="00D158E9">
        <w:rPr>
          <w:rFonts w:ascii="Century Gothic" w:hAnsi="Century Gothic"/>
          <w:i/>
          <w:iCs/>
          <w:sz w:val="24"/>
          <w:szCs w:val="24"/>
          <w:lang w:eastAsia="pl-PL"/>
        </w:rPr>
        <w:t>(Wydział)</w:t>
      </w:r>
      <w:r w:rsidRPr="00D158E9">
        <w:rPr>
          <w:rFonts w:ascii="Century Gothic" w:hAnsi="Century Gothic"/>
          <w:i/>
          <w:iCs/>
          <w:sz w:val="24"/>
          <w:szCs w:val="24"/>
          <w:lang w:eastAsia="pl-PL"/>
        </w:rPr>
        <w:tab/>
      </w:r>
      <w:r w:rsidR="00294388">
        <w:rPr>
          <w:rFonts w:ascii="Century Gothic" w:hAnsi="Century Gothic"/>
          <w:i/>
          <w:iCs/>
          <w:sz w:val="24"/>
          <w:szCs w:val="24"/>
          <w:lang w:eastAsia="pl-PL"/>
        </w:rPr>
        <w:tab/>
      </w:r>
      <w:r w:rsidR="00294388">
        <w:rPr>
          <w:rFonts w:ascii="Century Gothic" w:hAnsi="Century Gothic"/>
          <w:i/>
          <w:iCs/>
          <w:sz w:val="24"/>
          <w:szCs w:val="24"/>
          <w:lang w:eastAsia="pl-PL"/>
        </w:rPr>
        <w:tab/>
      </w:r>
      <w:r w:rsidR="00294388">
        <w:rPr>
          <w:rFonts w:ascii="Century Gothic" w:hAnsi="Century Gothic"/>
          <w:i/>
          <w:iCs/>
          <w:sz w:val="24"/>
          <w:szCs w:val="24"/>
          <w:lang w:eastAsia="pl-PL"/>
        </w:rPr>
        <w:tab/>
      </w:r>
      <w:r w:rsidR="00F60B4F">
        <w:rPr>
          <w:rFonts w:ascii="Century Gothic" w:hAnsi="Century Gothic"/>
          <w:sz w:val="24"/>
          <w:szCs w:val="24"/>
          <w:lang w:eastAsia="pl-PL"/>
        </w:rPr>
        <w:t>KLRP</w:t>
      </w:r>
    </w:p>
    <w:p w14:paraId="000F51DC" w14:textId="7C83CC15" w:rsidR="00D158E9" w:rsidRPr="00D158E9" w:rsidRDefault="00D158E9" w:rsidP="00D158E9">
      <w:pPr>
        <w:spacing w:after="0" w:line="240" w:lineRule="auto"/>
        <w:ind w:left="284"/>
        <w:jc w:val="both"/>
        <w:rPr>
          <w:rFonts w:ascii="Century Gothic" w:hAnsi="Century Gothic"/>
          <w:i/>
          <w:iCs/>
          <w:sz w:val="24"/>
          <w:szCs w:val="24"/>
          <w:lang w:eastAsia="pl-PL"/>
        </w:rPr>
      </w:pPr>
      <w:r w:rsidRPr="00D158E9">
        <w:rPr>
          <w:rFonts w:ascii="Century Gothic" w:hAnsi="Century Gothic"/>
          <w:i/>
          <w:iCs/>
          <w:sz w:val="24"/>
          <w:szCs w:val="24"/>
          <w:lang w:eastAsia="pl-PL"/>
        </w:rPr>
        <w:t>(telefon)</w:t>
      </w:r>
      <w:r w:rsidRPr="00D158E9">
        <w:rPr>
          <w:rFonts w:ascii="Century Gothic" w:hAnsi="Century Gothic"/>
          <w:i/>
          <w:iCs/>
          <w:sz w:val="24"/>
          <w:szCs w:val="24"/>
          <w:lang w:eastAsia="pl-PL"/>
        </w:rPr>
        <w:tab/>
      </w:r>
      <w:r w:rsidRPr="00D158E9">
        <w:rPr>
          <w:rFonts w:ascii="Century Gothic" w:hAnsi="Century Gothic"/>
          <w:i/>
          <w:iCs/>
          <w:sz w:val="24"/>
          <w:szCs w:val="24"/>
          <w:lang w:eastAsia="pl-PL"/>
        </w:rPr>
        <w:tab/>
      </w:r>
      <w:r w:rsidRPr="00D158E9">
        <w:rPr>
          <w:rFonts w:ascii="Century Gothic" w:hAnsi="Century Gothic"/>
          <w:i/>
          <w:iCs/>
          <w:sz w:val="24"/>
          <w:szCs w:val="24"/>
          <w:lang w:eastAsia="pl-PL"/>
        </w:rPr>
        <w:tab/>
      </w:r>
      <w:r w:rsidR="00091B46">
        <w:rPr>
          <w:rFonts w:ascii="Century Gothic" w:hAnsi="Century Gothic"/>
          <w:i/>
          <w:iCs/>
          <w:sz w:val="24"/>
          <w:szCs w:val="24"/>
          <w:lang w:eastAsia="pl-PL"/>
        </w:rPr>
        <w:tab/>
      </w:r>
      <w:r w:rsidR="00F60B4F">
        <w:rPr>
          <w:rFonts w:ascii="Century Gothic" w:hAnsi="Century Gothic"/>
          <w:sz w:val="24"/>
          <w:szCs w:val="24"/>
          <w:lang w:eastAsia="pl-PL"/>
        </w:rPr>
        <w:t>608421899</w:t>
      </w:r>
      <w:r w:rsidRPr="00D158E9">
        <w:rPr>
          <w:rFonts w:ascii="Century Gothic" w:hAnsi="Century Gothic"/>
          <w:sz w:val="24"/>
          <w:szCs w:val="24"/>
          <w:lang w:eastAsia="pl-PL"/>
        </w:rPr>
        <w:t xml:space="preserve"> w godzinach </w:t>
      </w:r>
      <w:r w:rsidR="00F0057B">
        <w:rPr>
          <w:rFonts w:ascii="Century Gothic" w:hAnsi="Century Gothic"/>
          <w:sz w:val="24"/>
          <w:szCs w:val="24"/>
          <w:lang w:eastAsia="pl-PL"/>
        </w:rPr>
        <w:t>8</w:t>
      </w:r>
      <w:r w:rsidRPr="00D158E9">
        <w:rPr>
          <w:rFonts w:ascii="Century Gothic" w:hAnsi="Century Gothic"/>
          <w:sz w:val="24"/>
          <w:szCs w:val="24"/>
          <w:lang w:eastAsia="pl-PL"/>
        </w:rPr>
        <w:t xml:space="preserve">:00 – 15:00 </w:t>
      </w:r>
    </w:p>
    <w:p w14:paraId="66C409EF" w14:textId="67393311" w:rsidR="00D158E9" w:rsidRPr="00D158E9" w:rsidRDefault="00D158E9" w:rsidP="00D158E9">
      <w:pPr>
        <w:spacing w:after="0" w:line="240" w:lineRule="auto"/>
        <w:ind w:left="284"/>
        <w:jc w:val="both"/>
        <w:rPr>
          <w:rFonts w:ascii="Century Gothic" w:hAnsi="Century Gothic"/>
          <w:sz w:val="24"/>
          <w:szCs w:val="24"/>
          <w:lang w:eastAsia="pl-PL"/>
        </w:rPr>
      </w:pPr>
      <w:r w:rsidRPr="00D158E9">
        <w:rPr>
          <w:rFonts w:ascii="Century Gothic" w:hAnsi="Century Gothic"/>
          <w:i/>
          <w:iCs/>
          <w:sz w:val="24"/>
          <w:szCs w:val="24"/>
          <w:lang w:eastAsia="pl-PL"/>
        </w:rPr>
        <w:t>(adres e-mail)</w:t>
      </w:r>
      <w:r w:rsidRPr="00D158E9">
        <w:rPr>
          <w:rFonts w:ascii="Century Gothic" w:hAnsi="Century Gothic"/>
          <w:i/>
          <w:iCs/>
          <w:sz w:val="24"/>
          <w:szCs w:val="24"/>
          <w:lang w:eastAsia="pl-PL"/>
        </w:rPr>
        <w:tab/>
      </w:r>
      <w:r w:rsidRPr="00D158E9">
        <w:rPr>
          <w:rFonts w:ascii="Century Gothic" w:hAnsi="Century Gothic"/>
          <w:i/>
          <w:iCs/>
          <w:sz w:val="24"/>
          <w:szCs w:val="24"/>
          <w:lang w:eastAsia="pl-PL"/>
        </w:rPr>
        <w:tab/>
      </w:r>
      <w:r w:rsidR="00091B46">
        <w:rPr>
          <w:rFonts w:ascii="Century Gothic" w:hAnsi="Century Gothic"/>
          <w:i/>
          <w:iCs/>
          <w:sz w:val="24"/>
          <w:szCs w:val="24"/>
          <w:lang w:eastAsia="pl-PL"/>
        </w:rPr>
        <w:tab/>
      </w:r>
      <w:r w:rsidR="00F60B4F">
        <w:rPr>
          <w:rFonts w:ascii="Century Gothic" w:hAnsi="Century Gothic"/>
          <w:sz w:val="24"/>
          <w:szCs w:val="24"/>
          <w:lang w:eastAsia="pl-PL"/>
        </w:rPr>
        <w:t>a.pindel@gios.gov.pl</w:t>
      </w:r>
    </w:p>
    <w:p w14:paraId="09BE0BB1" w14:textId="77777777" w:rsidR="00D158E9" w:rsidRPr="00D158E9" w:rsidRDefault="00D158E9" w:rsidP="00D158E9">
      <w:pPr>
        <w:spacing w:after="0" w:line="240" w:lineRule="auto"/>
        <w:ind w:left="284"/>
        <w:jc w:val="both"/>
        <w:rPr>
          <w:rFonts w:ascii="Century Gothic" w:hAnsi="Century Gothic"/>
          <w:i/>
          <w:iCs/>
          <w:sz w:val="24"/>
          <w:szCs w:val="24"/>
          <w:lang w:eastAsia="pl-PL"/>
        </w:rPr>
      </w:pPr>
    </w:p>
    <w:p w14:paraId="5AD33BB3" w14:textId="153BB610" w:rsidR="00D158E9" w:rsidRDefault="00D158E9" w:rsidP="00D158E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entury Gothic" w:hAnsi="Century Gothic"/>
          <w:b/>
          <w:bCs/>
          <w:sz w:val="24"/>
          <w:szCs w:val="24"/>
          <w:lang w:eastAsia="pl-PL"/>
        </w:rPr>
      </w:pPr>
      <w:r w:rsidRPr="00D158E9">
        <w:rPr>
          <w:rFonts w:ascii="Century Gothic" w:hAnsi="Century Gothic"/>
          <w:b/>
          <w:bCs/>
          <w:sz w:val="24"/>
          <w:szCs w:val="24"/>
          <w:lang w:eastAsia="pl-PL"/>
        </w:rPr>
        <w:t>Informacje dotyczące RODO:</w:t>
      </w:r>
    </w:p>
    <w:p w14:paraId="05A4F589" w14:textId="77777777" w:rsidR="009B520B" w:rsidRPr="009B520B" w:rsidRDefault="009B520B" w:rsidP="009B520B">
      <w:pPr>
        <w:spacing w:after="0" w:line="240" w:lineRule="auto"/>
        <w:ind w:left="284"/>
        <w:jc w:val="both"/>
        <w:rPr>
          <w:rFonts w:ascii="Century Gothic" w:hAnsi="Century Gothic"/>
          <w:sz w:val="24"/>
          <w:szCs w:val="24"/>
          <w:lang w:eastAsia="pl-PL"/>
        </w:rPr>
      </w:pPr>
      <w:r w:rsidRPr="009B520B">
        <w:rPr>
          <w:rFonts w:ascii="Century Gothic" w:hAnsi="Century Gothic"/>
          <w:sz w:val="24"/>
          <w:szCs w:val="24"/>
          <w:lang w:eastAsia="pl-PL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zwanego dalej RODO informujemy, że: </w:t>
      </w:r>
    </w:p>
    <w:p w14:paraId="246C422B" w14:textId="77777777" w:rsidR="009B520B" w:rsidRPr="009B520B" w:rsidRDefault="009B520B" w:rsidP="009B520B">
      <w:pPr>
        <w:spacing w:after="0" w:line="240" w:lineRule="auto"/>
        <w:ind w:left="284"/>
        <w:jc w:val="both"/>
        <w:rPr>
          <w:rFonts w:ascii="Century Gothic" w:hAnsi="Century Gothic"/>
          <w:sz w:val="24"/>
          <w:szCs w:val="24"/>
          <w:lang w:eastAsia="pl-PL"/>
        </w:rPr>
      </w:pPr>
      <w:r w:rsidRPr="009B520B">
        <w:rPr>
          <w:rFonts w:ascii="Century Gothic" w:hAnsi="Century Gothic"/>
          <w:sz w:val="24"/>
          <w:szCs w:val="24"/>
          <w:lang w:eastAsia="pl-PL"/>
        </w:rPr>
        <w:t>- Administratorem Pani/Pana danych osobowych jest Główny Inspektor Ochrony Środowiska z siedzibą w Warszawie ul. Bitwy Warszawskiej 1920 r. nr 3, 02-362, zwanym dalej GIOŚ;</w:t>
      </w:r>
    </w:p>
    <w:p w14:paraId="68332457" w14:textId="77777777" w:rsidR="009B520B" w:rsidRPr="009B520B" w:rsidRDefault="009B520B" w:rsidP="009B520B">
      <w:pPr>
        <w:spacing w:after="0" w:line="240" w:lineRule="auto"/>
        <w:ind w:left="284"/>
        <w:jc w:val="both"/>
        <w:rPr>
          <w:rFonts w:ascii="Century Gothic" w:hAnsi="Century Gothic"/>
          <w:sz w:val="24"/>
          <w:szCs w:val="24"/>
          <w:lang w:eastAsia="pl-PL"/>
        </w:rPr>
      </w:pPr>
      <w:r w:rsidRPr="009B520B">
        <w:rPr>
          <w:rFonts w:ascii="Century Gothic" w:hAnsi="Century Gothic"/>
          <w:sz w:val="24"/>
          <w:szCs w:val="24"/>
          <w:lang w:eastAsia="pl-PL"/>
        </w:rPr>
        <w:t>- W sprawach dotyczących Pani/Pana danych osobowych można kontaktować się także z Inspektorem Ochrony Danych w GIOŚ pisząc na adres e-mail: iod@gios.gov.pl, tel. +48 22 369 25 21;</w:t>
      </w:r>
    </w:p>
    <w:p w14:paraId="0D060AB4" w14:textId="77777777" w:rsidR="009B520B" w:rsidRPr="009B520B" w:rsidRDefault="009B520B" w:rsidP="009B520B">
      <w:pPr>
        <w:spacing w:after="0" w:line="240" w:lineRule="auto"/>
        <w:ind w:left="284"/>
        <w:jc w:val="both"/>
        <w:rPr>
          <w:rFonts w:ascii="Century Gothic" w:hAnsi="Century Gothic"/>
          <w:sz w:val="24"/>
          <w:szCs w:val="24"/>
          <w:lang w:eastAsia="pl-PL"/>
        </w:rPr>
      </w:pPr>
      <w:r w:rsidRPr="009B520B">
        <w:rPr>
          <w:rFonts w:ascii="Century Gothic" w:hAnsi="Century Gothic"/>
          <w:sz w:val="24"/>
          <w:szCs w:val="24"/>
          <w:lang w:eastAsia="pl-PL"/>
        </w:rPr>
        <w:t>- Pani/Pana dane osobowe przetwarzane będą na podstawie art. 6 ust. 1 lit. b i c RODO w celu związanym z postępowaniem o udzielenie przedmiotowego zamówienia publicznego                          i realizacją zawartej umowy w związku z udzielonym zamówieniem publicznym;</w:t>
      </w:r>
    </w:p>
    <w:p w14:paraId="3BD560DA" w14:textId="77777777" w:rsidR="009B520B" w:rsidRPr="009B520B" w:rsidRDefault="009B520B" w:rsidP="009B520B">
      <w:pPr>
        <w:spacing w:after="0" w:line="240" w:lineRule="auto"/>
        <w:ind w:left="284"/>
        <w:jc w:val="both"/>
        <w:rPr>
          <w:rFonts w:ascii="Century Gothic" w:hAnsi="Century Gothic"/>
          <w:sz w:val="24"/>
          <w:szCs w:val="24"/>
          <w:lang w:eastAsia="pl-PL"/>
        </w:rPr>
      </w:pPr>
      <w:r w:rsidRPr="009B520B">
        <w:rPr>
          <w:rFonts w:ascii="Century Gothic" w:hAnsi="Century Gothic"/>
          <w:sz w:val="24"/>
          <w:szCs w:val="24"/>
          <w:lang w:eastAsia="pl-PL"/>
        </w:rPr>
        <w:t>- Pani/Pana dane osobowe mogą być udostępniane wyłącznie podmiotom uprawnionym na podstawie przepisów prawa, a także podmiotom, z którymi GIOŚ zawarł umowy powierzenia przetwarzania Pani/Pana danych osobowych;</w:t>
      </w:r>
    </w:p>
    <w:p w14:paraId="03F14D49" w14:textId="77777777" w:rsidR="009B520B" w:rsidRPr="009B520B" w:rsidRDefault="009B520B" w:rsidP="009B520B">
      <w:pPr>
        <w:spacing w:after="0" w:line="240" w:lineRule="auto"/>
        <w:ind w:left="284"/>
        <w:jc w:val="both"/>
        <w:rPr>
          <w:rFonts w:ascii="Century Gothic" w:hAnsi="Century Gothic"/>
          <w:sz w:val="24"/>
          <w:szCs w:val="24"/>
          <w:lang w:eastAsia="pl-PL"/>
        </w:rPr>
      </w:pPr>
      <w:r w:rsidRPr="009B520B">
        <w:rPr>
          <w:rFonts w:ascii="Century Gothic" w:hAnsi="Century Gothic"/>
          <w:sz w:val="24"/>
          <w:szCs w:val="24"/>
          <w:lang w:eastAsia="pl-PL"/>
        </w:rPr>
        <w:t>- Pani/Pana dane osobowe mogą być udostępniane do państwa trzeciego (tj. poza terytorium Unii Europejskiej) lub organizacji międzynarodowych na zasadach określonych w przepisach prawa wyłącznie, gdy państwa te oraz organizacje międzynarodowe zapewnią odpowiednie zabezpieczenia i pod warunkiem, że obowiązują w państwach tych i organizacjach międzynarodowych egzekwowalne prawa osób, których dane dotyczą oraz skuteczne środki ochrony prawnej;</w:t>
      </w:r>
    </w:p>
    <w:p w14:paraId="5B2EA4F0" w14:textId="77777777" w:rsidR="009B520B" w:rsidRPr="009B520B" w:rsidRDefault="009B520B" w:rsidP="009B520B">
      <w:pPr>
        <w:spacing w:after="0" w:line="240" w:lineRule="auto"/>
        <w:ind w:left="284"/>
        <w:jc w:val="both"/>
        <w:rPr>
          <w:rFonts w:ascii="Century Gothic" w:hAnsi="Century Gothic"/>
          <w:sz w:val="24"/>
          <w:szCs w:val="24"/>
          <w:lang w:eastAsia="pl-PL"/>
        </w:rPr>
      </w:pPr>
      <w:r w:rsidRPr="009B520B">
        <w:rPr>
          <w:rFonts w:ascii="Century Gothic" w:hAnsi="Century Gothic"/>
          <w:sz w:val="24"/>
          <w:szCs w:val="24"/>
          <w:lang w:eastAsia="pl-PL"/>
        </w:rPr>
        <w:t>- Przysługuje Pani/Panu prawo dostępu do swoich danych osobowych tj. prawo do uzyskania potwierdzenia, czy administrator przetwarza dane oraz informacji dotyczących takiego przetwarzania, a ponadto prawo do sprostowania danych, jeżeli dane przetwarzane przez administratora są nieprawidłowe lub niekompletne, prawo do wniesienia sprzeciwu wobec przetwarzania danych oraz prawo do ograniczenia przetwarzania danych. W przypadku skorzystania z prawa do ograniczenia przetwarzania, dane osobowe można będzie przetwarzać w celu ochrony praw innej osoby fizycznej lub prawnej, lub z uwagi na ważne względy interesu publicznego Unii lub państwa członkowskiego;</w:t>
      </w:r>
    </w:p>
    <w:p w14:paraId="277A669A" w14:textId="77777777" w:rsidR="009B520B" w:rsidRPr="009B520B" w:rsidRDefault="009B520B" w:rsidP="009B520B">
      <w:pPr>
        <w:spacing w:after="0" w:line="240" w:lineRule="auto"/>
        <w:ind w:left="284"/>
        <w:jc w:val="both"/>
        <w:rPr>
          <w:rFonts w:ascii="Century Gothic" w:hAnsi="Century Gothic"/>
          <w:sz w:val="24"/>
          <w:szCs w:val="24"/>
          <w:lang w:eastAsia="pl-PL"/>
        </w:rPr>
      </w:pPr>
      <w:r w:rsidRPr="009B520B">
        <w:rPr>
          <w:rFonts w:ascii="Century Gothic" w:hAnsi="Century Gothic"/>
          <w:sz w:val="24"/>
          <w:szCs w:val="24"/>
          <w:lang w:eastAsia="pl-PL"/>
        </w:rPr>
        <w:t>- Pani/Pana dane osobowe będą podlegały zautomatyzowanemu przetwarzaniu, jednakże decyzje w Pani/Pana sprawie nie będą zapadały w sposób zautomatyzowany, a Pani/Pana dane nie będą podlegały profilowaniu;</w:t>
      </w:r>
    </w:p>
    <w:p w14:paraId="1DBEEC80" w14:textId="77777777" w:rsidR="009B520B" w:rsidRPr="009B520B" w:rsidRDefault="009B520B" w:rsidP="009B520B">
      <w:pPr>
        <w:spacing w:after="0" w:line="240" w:lineRule="auto"/>
        <w:ind w:left="284"/>
        <w:jc w:val="both"/>
        <w:rPr>
          <w:rFonts w:ascii="Century Gothic" w:hAnsi="Century Gothic"/>
          <w:sz w:val="24"/>
          <w:szCs w:val="24"/>
          <w:lang w:eastAsia="pl-PL"/>
        </w:rPr>
      </w:pPr>
      <w:r w:rsidRPr="009B520B">
        <w:rPr>
          <w:rFonts w:ascii="Century Gothic" w:hAnsi="Century Gothic"/>
          <w:sz w:val="24"/>
          <w:szCs w:val="24"/>
          <w:lang w:eastAsia="pl-PL"/>
        </w:rPr>
        <w:t>- Pani/Pana dane przechowywane będą przez okres niezbędny do wypełnienia celów, dla których zostały one pobrane;</w:t>
      </w:r>
    </w:p>
    <w:p w14:paraId="4083BA13" w14:textId="77777777" w:rsidR="009B520B" w:rsidRPr="009B520B" w:rsidRDefault="009B520B" w:rsidP="009B520B">
      <w:pPr>
        <w:spacing w:after="0" w:line="240" w:lineRule="auto"/>
        <w:ind w:left="284"/>
        <w:jc w:val="both"/>
        <w:rPr>
          <w:rFonts w:ascii="Century Gothic" w:hAnsi="Century Gothic"/>
          <w:sz w:val="24"/>
          <w:szCs w:val="24"/>
          <w:lang w:eastAsia="pl-PL"/>
        </w:rPr>
      </w:pPr>
      <w:r w:rsidRPr="009B520B">
        <w:rPr>
          <w:rFonts w:ascii="Century Gothic" w:hAnsi="Century Gothic"/>
          <w:sz w:val="24"/>
          <w:szCs w:val="24"/>
          <w:lang w:eastAsia="pl-PL"/>
        </w:rPr>
        <w:t>- Pani/Pana dane osobowe nie podlegają usunięciu;</w:t>
      </w:r>
    </w:p>
    <w:p w14:paraId="2379C5D8" w14:textId="71784529" w:rsidR="00F60B4F" w:rsidRDefault="009B520B" w:rsidP="009B520B">
      <w:pPr>
        <w:spacing w:after="0" w:line="240" w:lineRule="auto"/>
        <w:ind w:left="284"/>
        <w:jc w:val="both"/>
        <w:rPr>
          <w:rFonts w:ascii="Century Gothic" w:hAnsi="Century Gothic"/>
          <w:sz w:val="24"/>
          <w:szCs w:val="24"/>
          <w:lang w:eastAsia="pl-PL"/>
        </w:rPr>
      </w:pPr>
      <w:r w:rsidRPr="009B520B">
        <w:rPr>
          <w:rFonts w:ascii="Century Gothic" w:hAnsi="Century Gothic"/>
          <w:sz w:val="24"/>
          <w:szCs w:val="24"/>
          <w:lang w:eastAsia="pl-PL"/>
        </w:rPr>
        <w:t>- W przypadku uznania, iż przetwarzanie Pani/Pana danych osobowych narusza przepisy RODO przysługuje Pani/Panu prawo wniesienia skargi do organu nadzorczego, którym jest Prezes Urzędu Ochrony Danych Osobowych.</w:t>
      </w:r>
    </w:p>
    <w:p w14:paraId="2E021D86" w14:textId="77777777" w:rsidR="009B520B" w:rsidRPr="00D158E9" w:rsidRDefault="009B520B" w:rsidP="009B520B">
      <w:pPr>
        <w:spacing w:after="0" w:line="240" w:lineRule="auto"/>
        <w:ind w:left="284"/>
        <w:jc w:val="both"/>
        <w:rPr>
          <w:rFonts w:ascii="Century Gothic" w:hAnsi="Century Gothic"/>
          <w:sz w:val="24"/>
          <w:szCs w:val="24"/>
          <w:lang w:eastAsia="pl-PL"/>
        </w:rPr>
      </w:pPr>
    </w:p>
    <w:p w14:paraId="697E898D" w14:textId="77777777" w:rsidR="00D158E9" w:rsidRPr="00D158E9" w:rsidRDefault="00D158E9" w:rsidP="00D158E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Century Gothic" w:hAnsi="Century Gothic"/>
          <w:b/>
          <w:bCs/>
          <w:sz w:val="24"/>
          <w:szCs w:val="24"/>
          <w:lang w:eastAsia="pl-PL"/>
        </w:rPr>
      </w:pPr>
      <w:r w:rsidRPr="00D158E9">
        <w:rPr>
          <w:rFonts w:ascii="Century Gothic" w:hAnsi="Century Gothic"/>
          <w:b/>
          <w:bCs/>
          <w:sz w:val="24"/>
          <w:szCs w:val="24"/>
          <w:lang w:eastAsia="pl-PL"/>
        </w:rPr>
        <w:t>Załączniki:</w:t>
      </w:r>
    </w:p>
    <w:p w14:paraId="50EF6B9C" w14:textId="5B16824B" w:rsidR="00DE50EF" w:rsidRDefault="00DE50EF" w:rsidP="00D158E9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eastAsia="pl-PL"/>
        </w:rPr>
      </w:pPr>
      <w:r>
        <w:rPr>
          <w:rFonts w:ascii="Century Gothic" w:hAnsi="Century Gothic"/>
          <w:sz w:val="24"/>
          <w:szCs w:val="24"/>
          <w:lang w:eastAsia="pl-PL"/>
        </w:rPr>
        <w:t>Opis przedmiotu zamówienia</w:t>
      </w:r>
    </w:p>
    <w:p w14:paraId="366FDA96" w14:textId="27704433" w:rsidR="00D158E9" w:rsidRPr="00D158E9" w:rsidRDefault="00DE50EF" w:rsidP="00D158E9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eastAsia="pl-PL"/>
        </w:rPr>
      </w:pPr>
      <w:r>
        <w:rPr>
          <w:rFonts w:ascii="Century Gothic" w:hAnsi="Century Gothic"/>
          <w:sz w:val="24"/>
          <w:szCs w:val="24"/>
          <w:lang w:eastAsia="pl-PL"/>
        </w:rPr>
        <w:t>F</w:t>
      </w:r>
      <w:r w:rsidR="00D158E9" w:rsidRPr="00D158E9">
        <w:rPr>
          <w:rFonts w:ascii="Century Gothic" w:hAnsi="Century Gothic"/>
          <w:sz w:val="24"/>
          <w:szCs w:val="24"/>
          <w:lang w:eastAsia="pl-PL"/>
        </w:rPr>
        <w:t xml:space="preserve">ormularz ofertowy </w:t>
      </w:r>
    </w:p>
    <w:p w14:paraId="2DAC96BC" w14:textId="6D2101F8" w:rsidR="00D158E9" w:rsidRPr="00D158E9" w:rsidRDefault="009B520B" w:rsidP="00D158E9">
      <w:pPr>
        <w:numPr>
          <w:ilvl w:val="0"/>
          <w:numId w:val="3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eastAsia="pl-PL"/>
        </w:rPr>
      </w:pPr>
      <w:r>
        <w:rPr>
          <w:rFonts w:ascii="Century Gothic" w:hAnsi="Century Gothic"/>
          <w:sz w:val="24"/>
          <w:szCs w:val="24"/>
          <w:lang w:eastAsia="pl-PL"/>
        </w:rPr>
        <w:t>Wzór umowy</w:t>
      </w:r>
      <w:r w:rsidR="00D158E9" w:rsidRPr="00D158E9">
        <w:rPr>
          <w:rFonts w:ascii="Century Gothic" w:hAnsi="Century Gothic"/>
          <w:sz w:val="24"/>
          <w:szCs w:val="24"/>
          <w:lang w:eastAsia="pl-PL"/>
        </w:rPr>
        <w:t xml:space="preserve"> </w:t>
      </w:r>
    </w:p>
    <w:p w14:paraId="37ADD4DE" w14:textId="77777777" w:rsidR="00D158E9" w:rsidRPr="00D158E9" w:rsidRDefault="00D158E9" w:rsidP="00D158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0CE9464" w14:textId="003D4117" w:rsidR="00D158E9" w:rsidRDefault="00D158E9" w:rsidP="00F0057B">
      <w:pPr>
        <w:spacing w:after="0" w:line="240" w:lineRule="auto"/>
        <w:ind w:left="7799"/>
        <w:jc w:val="both"/>
        <w:rPr>
          <w:rFonts w:ascii="Century Gothic" w:hAnsi="Century Gothic"/>
          <w:sz w:val="24"/>
          <w:szCs w:val="24"/>
          <w:lang w:eastAsia="pl-PL"/>
        </w:rPr>
      </w:pPr>
      <w:r w:rsidRPr="00D158E9">
        <w:rPr>
          <w:rFonts w:ascii="Century Gothic" w:hAnsi="Century Gothic"/>
          <w:sz w:val="24"/>
          <w:szCs w:val="24"/>
          <w:lang w:eastAsia="pl-PL"/>
        </w:rPr>
        <w:t>Zatwierdzi</w:t>
      </w:r>
      <w:r w:rsidR="00F0057B">
        <w:rPr>
          <w:rFonts w:ascii="Century Gothic" w:hAnsi="Century Gothic"/>
          <w:sz w:val="24"/>
          <w:szCs w:val="24"/>
          <w:lang w:eastAsia="pl-PL"/>
        </w:rPr>
        <w:t>ł</w:t>
      </w:r>
    </w:p>
    <w:p w14:paraId="601F838A" w14:textId="77777777" w:rsidR="00D158E9" w:rsidRPr="00D158E9" w:rsidRDefault="00D158E9" w:rsidP="00D158E9">
      <w:pPr>
        <w:spacing w:after="0" w:line="240" w:lineRule="auto"/>
        <w:jc w:val="right"/>
        <w:rPr>
          <w:rFonts w:ascii="Century Gothic" w:hAnsi="Century Gothic"/>
          <w:sz w:val="24"/>
          <w:szCs w:val="24"/>
          <w:lang w:eastAsia="pl-PL"/>
        </w:rPr>
      </w:pPr>
    </w:p>
    <w:p w14:paraId="34061C5A" w14:textId="77777777" w:rsidR="00D158E9" w:rsidRPr="00D158E9" w:rsidRDefault="00D158E9" w:rsidP="00D158E9">
      <w:pPr>
        <w:spacing w:after="0" w:line="240" w:lineRule="auto"/>
        <w:jc w:val="right"/>
        <w:rPr>
          <w:rFonts w:ascii="Century Gothic" w:hAnsi="Century Gothic"/>
          <w:sz w:val="24"/>
          <w:szCs w:val="24"/>
          <w:lang w:eastAsia="pl-PL"/>
        </w:rPr>
      </w:pPr>
    </w:p>
    <w:p w14:paraId="697A6CA7" w14:textId="77777777" w:rsidR="00D158E9" w:rsidRPr="00D158E9" w:rsidRDefault="00D158E9" w:rsidP="00D158E9">
      <w:pPr>
        <w:spacing w:after="0" w:line="240" w:lineRule="auto"/>
        <w:jc w:val="right"/>
        <w:rPr>
          <w:rFonts w:ascii="Century Gothic" w:hAnsi="Century Gothic"/>
          <w:sz w:val="24"/>
          <w:szCs w:val="24"/>
          <w:lang w:eastAsia="pl-PL"/>
        </w:rPr>
      </w:pPr>
      <w:r w:rsidRPr="00D158E9">
        <w:rPr>
          <w:rFonts w:ascii="Century Gothic" w:hAnsi="Century Gothic"/>
          <w:sz w:val="24"/>
          <w:szCs w:val="24"/>
          <w:lang w:eastAsia="pl-PL"/>
        </w:rPr>
        <w:t>…………………………………………..</w:t>
      </w:r>
    </w:p>
    <w:p w14:paraId="18A73935" w14:textId="5EBE0214" w:rsidR="00D158E9" w:rsidRPr="00D158E9" w:rsidRDefault="00D158E9" w:rsidP="00D158E9">
      <w:pPr>
        <w:spacing w:after="0" w:line="240" w:lineRule="auto"/>
        <w:jc w:val="right"/>
        <w:rPr>
          <w:rFonts w:ascii="Century Gothic" w:hAnsi="Century Gothic"/>
          <w:sz w:val="24"/>
          <w:szCs w:val="24"/>
          <w:lang w:eastAsia="pl-PL"/>
        </w:rPr>
      </w:pPr>
      <w:r w:rsidRPr="00D158E9">
        <w:rPr>
          <w:rFonts w:ascii="Century Gothic" w:hAnsi="Century Gothic"/>
          <w:i/>
          <w:sz w:val="24"/>
          <w:szCs w:val="24"/>
          <w:lang w:eastAsia="pl-PL"/>
        </w:rPr>
        <w:t>(podpis Kierownika Komórki merytorycznej)</w:t>
      </w:r>
    </w:p>
    <w:p w14:paraId="5B6C5511" w14:textId="77777777" w:rsidR="00D158E9" w:rsidRPr="00D158E9" w:rsidRDefault="00D158E9" w:rsidP="00D158E9">
      <w:pPr>
        <w:spacing w:after="0" w:line="240" w:lineRule="auto"/>
        <w:jc w:val="both"/>
        <w:rPr>
          <w:rFonts w:ascii="Century Gothic" w:hAnsi="Century Gothic"/>
          <w:sz w:val="24"/>
          <w:szCs w:val="24"/>
          <w:lang w:eastAsia="pl-PL"/>
        </w:rPr>
      </w:pPr>
    </w:p>
    <w:p w14:paraId="1C5AEA87" w14:textId="77777777" w:rsidR="00D158E9" w:rsidRPr="00D158E9" w:rsidRDefault="00D158E9" w:rsidP="00D158E9">
      <w:pPr>
        <w:spacing w:after="0" w:line="360" w:lineRule="auto"/>
        <w:jc w:val="both"/>
        <w:rPr>
          <w:rFonts w:ascii="Century Gothic" w:hAnsi="Century Gothic"/>
          <w:sz w:val="24"/>
          <w:szCs w:val="24"/>
          <w:lang w:eastAsia="pl-PL"/>
        </w:rPr>
      </w:pPr>
      <w:r w:rsidRPr="00D158E9">
        <w:rPr>
          <w:rFonts w:ascii="Century Gothic" w:hAnsi="Century Gothic"/>
          <w:sz w:val="24"/>
          <w:szCs w:val="24"/>
          <w:lang w:eastAsia="pl-PL"/>
        </w:rPr>
        <w:t>Sporządził:</w:t>
      </w:r>
    </w:p>
    <w:p w14:paraId="66E3EC19" w14:textId="77777777" w:rsidR="00D158E9" w:rsidRPr="00D158E9" w:rsidRDefault="00D158E9" w:rsidP="00D158E9">
      <w:pPr>
        <w:spacing w:after="0" w:line="360" w:lineRule="auto"/>
        <w:jc w:val="both"/>
        <w:rPr>
          <w:rFonts w:ascii="Century Gothic" w:hAnsi="Century Gothic"/>
          <w:sz w:val="24"/>
          <w:szCs w:val="24"/>
          <w:lang w:eastAsia="pl-PL"/>
        </w:rPr>
      </w:pPr>
    </w:p>
    <w:p w14:paraId="50E5579E" w14:textId="77777777" w:rsidR="00D158E9" w:rsidRPr="00D158E9" w:rsidRDefault="00D158E9" w:rsidP="00D158E9">
      <w:pPr>
        <w:spacing w:after="0" w:line="360" w:lineRule="auto"/>
        <w:jc w:val="both"/>
        <w:rPr>
          <w:rFonts w:ascii="Century Gothic" w:hAnsi="Century Gothic"/>
          <w:sz w:val="24"/>
          <w:szCs w:val="24"/>
          <w:lang w:eastAsia="pl-PL"/>
        </w:rPr>
      </w:pPr>
      <w:r w:rsidRPr="00D158E9">
        <w:rPr>
          <w:rFonts w:ascii="Century Gothic" w:hAnsi="Century Gothic"/>
          <w:sz w:val="24"/>
          <w:szCs w:val="24"/>
          <w:lang w:eastAsia="pl-PL"/>
        </w:rPr>
        <w:t>……………………………………..</w:t>
      </w:r>
    </w:p>
    <w:p w14:paraId="095F2EC1" w14:textId="77777777" w:rsidR="00D158E9" w:rsidRPr="00D158E9" w:rsidRDefault="00D158E9" w:rsidP="00D158E9">
      <w:pPr>
        <w:spacing w:after="0" w:line="360" w:lineRule="auto"/>
        <w:jc w:val="both"/>
        <w:rPr>
          <w:rFonts w:ascii="Century Gothic" w:hAnsi="Century Gothic"/>
          <w:sz w:val="24"/>
          <w:szCs w:val="24"/>
          <w:lang w:eastAsia="pl-PL"/>
        </w:rPr>
      </w:pPr>
      <w:r w:rsidRPr="00D158E9">
        <w:rPr>
          <w:rFonts w:ascii="Century Gothic" w:hAnsi="Century Gothic"/>
          <w:sz w:val="24"/>
          <w:szCs w:val="24"/>
          <w:lang w:eastAsia="pl-PL"/>
        </w:rPr>
        <w:t>Data, podpis</w:t>
      </w:r>
    </w:p>
    <w:sectPr w:rsidR="00D158E9" w:rsidRPr="00D158E9" w:rsidSect="008D28E0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EC28A" w14:textId="77777777" w:rsidR="00D33103" w:rsidRDefault="00D33103" w:rsidP="008D28E0">
      <w:pPr>
        <w:spacing w:after="0" w:line="240" w:lineRule="auto"/>
      </w:pPr>
      <w:r>
        <w:separator/>
      </w:r>
    </w:p>
  </w:endnote>
  <w:endnote w:type="continuationSeparator" w:id="0">
    <w:p w14:paraId="5E84E4BF" w14:textId="77777777" w:rsidR="00D33103" w:rsidRDefault="00D33103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8C5B0" w14:textId="77777777" w:rsidR="00D33103" w:rsidRDefault="00D33103" w:rsidP="008D28E0">
      <w:pPr>
        <w:spacing w:after="0" w:line="240" w:lineRule="auto"/>
      </w:pPr>
      <w:r>
        <w:separator/>
      </w:r>
    </w:p>
  </w:footnote>
  <w:footnote w:type="continuationSeparator" w:id="0">
    <w:p w14:paraId="68145B3C" w14:textId="77777777" w:rsidR="00D33103" w:rsidRDefault="00D33103" w:rsidP="008D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95132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203A55E8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535A5CB9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49D58888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C3C6B12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1A7F177" w14:textId="0F2B6307" w:rsidR="008D28E0" w:rsidRPr="008D28E0" w:rsidRDefault="001A2C10" w:rsidP="008D28E0">
    <w:pPr>
      <w:spacing w:after="0" w:line="240" w:lineRule="auto"/>
      <w:rPr>
        <w:rFonts w:ascii="Century Gothic" w:hAnsi="Century Gothic" w:cs="Arial"/>
        <w:color w:val="006633"/>
        <w:sz w:val="20"/>
        <w:szCs w:val="20"/>
      </w:rPr>
    </w:pPr>
    <w:r w:rsidRPr="001A2C10">
      <w:rPr>
        <w:rFonts w:ascii="Century Gothic" w:hAnsi="Century Gothic" w:cs="Arial"/>
        <w:b/>
        <w:noProof/>
        <w:color w:val="006633"/>
        <w:sz w:val="20"/>
        <w:szCs w:val="20"/>
      </w:rPr>
      <w:t>Krajowe Laboratorium Referencyjne do spraw jakości powietrza</w:t>
    </w:r>
    <w:r w:rsidR="001B3A2A">
      <w:rPr>
        <w:rFonts w:ascii="Century Gothic" w:hAnsi="Century Gothic" w:cs="Arial"/>
        <w:b/>
        <w:noProof/>
        <w:color w:val="006633"/>
        <w:sz w:val="20"/>
        <w:szCs w:val="20"/>
      </w:rPr>
      <w:t xml:space="preserve"> atmosferycznego</w:t>
    </w:r>
    <w:r w:rsidR="00D33103">
      <w:rPr>
        <w:rFonts w:ascii="Century Gothic" w:hAnsi="Century Gothic" w:cs="Arial"/>
        <w:color w:val="006633"/>
        <w:sz w:val="20"/>
        <w:szCs w:val="20"/>
      </w:rPr>
      <w:pict w14:anchorId="553DCECA">
        <v:rect id="_x0000_i1025" style="width:453.6pt;height:1.5pt" o:hralign="center" o:hrstd="t" o:hrnoshade="t" o:hr="t" fillcolor="#063" stroked="f"/>
      </w:pict>
    </w:r>
  </w:p>
  <w:p w14:paraId="02E75B78" w14:textId="6FCF3BBA" w:rsidR="008D28E0" w:rsidRPr="008D28E0" w:rsidRDefault="008D28E0" w:rsidP="008D28E0">
    <w:pPr>
      <w:spacing w:after="0" w:line="276" w:lineRule="auto"/>
      <w:jc w:val="center"/>
      <w:rPr>
        <w:rFonts w:ascii="Century Gothic" w:eastAsia="Calibri" w:hAnsi="Century Gothic" w:cs="Arial"/>
        <w:b/>
        <w:color w:val="006633"/>
        <w:sz w:val="20"/>
        <w:szCs w:val="20"/>
      </w:rPr>
    </w:pPr>
    <w:r w:rsidRPr="000959E7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tel. </w:t>
    </w:r>
    <w:r w:rsidR="007175D7" w:rsidRPr="000959E7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>12 257 00 44</w:t>
    </w:r>
    <w:r w:rsidRPr="000959E7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  </w:t>
    </w:r>
    <w:r w:rsidR="007175D7" w:rsidRPr="000959E7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    </w:t>
    </w:r>
    <w:r w:rsidRPr="000959E7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</w:t>
    </w:r>
    <w:r w:rsidR="007175D7" w:rsidRPr="000959E7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</w:t>
    </w:r>
    <w:r w:rsidRPr="000959E7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e-mail:</w:t>
    </w:r>
    <w:r w:rsidR="007175D7" w:rsidRPr="000959E7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</w:t>
    </w:r>
    <w:r w:rsidR="007175D7" w:rsidRPr="000959E7">
      <w:rPr>
        <w:rFonts w:ascii="Century Gothic" w:hAnsi="Century Gothic"/>
        <w:b/>
        <w:color w:val="006633"/>
        <w:sz w:val="20"/>
        <w:szCs w:val="20"/>
        <w:lang w:val="en-GB"/>
      </w:rPr>
      <w:t>klrp@gios.gov.pl</w:t>
    </w:r>
    <w:r w:rsidRPr="000959E7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</w:t>
    </w:r>
    <w:r w:rsidR="007175D7" w:rsidRPr="000959E7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                u</w:t>
    </w:r>
    <w:r w:rsidRPr="000959E7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l. </w:t>
    </w:r>
    <w:r w:rsidR="007175D7">
      <w:rPr>
        <w:rFonts w:ascii="Century Gothic" w:eastAsia="Calibri" w:hAnsi="Century Gothic" w:cs="Arial"/>
        <w:b/>
        <w:color w:val="006633"/>
        <w:sz w:val="20"/>
        <w:szCs w:val="20"/>
      </w:rPr>
      <w:t>Półłanki 76E</w:t>
    </w:r>
    <w:r w:rsidRPr="008D28E0">
      <w:rPr>
        <w:rFonts w:ascii="Century Gothic" w:eastAsia="Calibri" w:hAnsi="Century Gothic" w:cs="Arial"/>
        <w:b/>
        <w:color w:val="006633"/>
        <w:sz w:val="20"/>
        <w:szCs w:val="20"/>
      </w:rPr>
      <w:t xml:space="preserve">, </w:t>
    </w:r>
    <w:r w:rsidR="007175D7">
      <w:rPr>
        <w:rFonts w:ascii="Century Gothic" w:eastAsia="Calibri" w:hAnsi="Century Gothic" w:cs="Arial"/>
        <w:b/>
        <w:color w:val="006633"/>
        <w:sz w:val="20"/>
        <w:szCs w:val="20"/>
      </w:rPr>
      <w:t>30-740</w:t>
    </w:r>
    <w:r w:rsidRPr="008D28E0">
      <w:rPr>
        <w:rFonts w:ascii="Century Gothic" w:eastAsia="Calibri" w:hAnsi="Century Gothic" w:cs="Arial"/>
        <w:b/>
        <w:color w:val="006633"/>
        <w:sz w:val="20"/>
        <w:szCs w:val="20"/>
      </w:rPr>
      <w:t xml:space="preserve"> </w:t>
    </w:r>
    <w:r w:rsidR="007175D7">
      <w:rPr>
        <w:rFonts w:ascii="Century Gothic" w:eastAsia="Calibri" w:hAnsi="Century Gothic" w:cs="Arial"/>
        <w:b/>
        <w:color w:val="006633"/>
        <w:sz w:val="20"/>
        <w:szCs w:val="20"/>
      </w:rPr>
      <w:t>Kraków</w:t>
    </w:r>
  </w:p>
  <w:p w14:paraId="6A8D1C4B" w14:textId="2AEDF0DA" w:rsidR="008D28E0" w:rsidRDefault="008D28E0" w:rsidP="008D28E0">
    <w:pPr>
      <w:pStyle w:val="Nagwek"/>
      <w:tabs>
        <w:tab w:val="clear" w:pos="4536"/>
        <w:tab w:val="clear" w:pos="9072"/>
        <w:tab w:val="left" w:pos="3300"/>
      </w:tabs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1" layoutInCell="1" allowOverlap="1" wp14:anchorId="6318B127" wp14:editId="528A2F9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86F3A47"/>
    <w:multiLevelType w:val="hybridMultilevel"/>
    <w:tmpl w:val="02D05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D71F9"/>
    <w:multiLevelType w:val="hybridMultilevel"/>
    <w:tmpl w:val="5CF46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C12E4"/>
    <w:multiLevelType w:val="hybridMultilevel"/>
    <w:tmpl w:val="127A5816"/>
    <w:lvl w:ilvl="0" w:tplc="E15C2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220561"/>
    <w:multiLevelType w:val="hybridMultilevel"/>
    <w:tmpl w:val="059A6092"/>
    <w:lvl w:ilvl="0" w:tplc="19FC3A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92613"/>
    <w:multiLevelType w:val="hybridMultilevel"/>
    <w:tmpl w:val="A4D610FA"/>
    <w:lvl w:ilvl="0" w:tplc="E15C2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1FF648A"/>
    <w:multiLevelType w:val="hybridMultilevel"/>
    <w:tmpl w:val="C1EAC760"/>
    <w:lvl w:ilvl="0" w:tplc="19FC3A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B63E6"/>
    <w:multiLevelType w:val="hybridMultilevel"/>
    <w:tmpl w:val="80689046"/>
    <w:lvl w:ilvl="0" w:tplc="19FC3A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5027E"/>
    <w:multiLevelType w:val="hybridMultilevel"/>
    <w:tmpl w:val="75BC2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06813"/>
    <w:multiLevelType w:val="hybridMultilevel"/>
    <w:tmpl w:val="E31A0E9A"/>
    <w:lvl w:ilvl="0" w:tplc="19FC3A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8F0DAC"/>
    <w:multiLevelType w:val="hybridMultilevel"/>
    <w:tmpl w:val="41D03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0"/>
  </w:num>
  <w:num w:numId="6">
    <w:abstractNumId w:val="9"/>
  </w:num>
  <w:num w:numId="7">
    <w:abstractNumId w:val="11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87CFA"/>
    <w:rsid w:val="00091B46"/>
    <w:rsid w:val="0009472D"/>
    <w:rsid w:val="000959E7"/>
    <w:rsid w:val="000F3B1C"/>
    <w:rsid w:val="001012FB"/>
    <w:rsid w:val="00151E7C"/>
    <w:rsid w:val="001702DB"/>
    <w:rsid w:val="00187CA7"/>
    <w:rsid w:val="001A2C10"/>
    <w:rsid w:val="001A70E8"/>
    <w:rsid w:val="001B3A2A"/>
    <w:rsid w:val="001C760C"/>
    <w:rsid w:val="001D0EB4"/>
    <w:rsid w:val="00203C95"/>
    <w:rsid w:val="00224911"/>
    <w:rsid w:val="00230359"/>
    <w:rsid w:val="002732C6"/>
    <w:rsid w:val="00294388"/>
    <w:rsid w:val="002C3A3A"/>
    <w:rsid w:val="002D3200"/>
    <w:rsid w:val="002E3D70"/>
    <w:rsid w:val="002F1107"/>
    <w:rsid w:val="00333807"/>
    <w:rsid w:val="00334025"/>
    <w:rsid w:val="00347ACC"/>
    <w:rsid w:val="0036308B"/>
    <w:rsid w:val="00364123"/>
    <w:rsid w:val="003A053D"/>
    <w:rsid w:val="003C0495"/>
    <w:rsid w:val="003C202B"/>
    <w:rsid w:val="003E6996"/>
    <w:rsid w:val="0040206D"/>
    <w:rsid w:val="00462F10"/>
    <w:rsid w:val="00463BF4"/>
    <w:rsid w:val="00496A1F"/>
    <w:rsid w:val="005370B9"/>
    <w:rsid w:val="005703D8"/>
    <w:rsid w:val="0058479F"/>
    <w:rsid w:val="005C0AD7"/>
    <w:rsid w:val="005D223E"/>
    <w:rsid w:val="005D48BA"/>
    <w:rsid w:val="005E2826"/>
    <w:rsid w:val="005E73F9"/>
    <w:rsid w:val="005F30DF"/>
    <w:rsid w:val="0063502D"/>
    <w:rsid w:val="00660468"/>
    <w:rsid w:val="00705646"/>
    <w:rsid w:val="007175D7"/>
    <w:rsid w:val="00734E83"/>
    <w:rsid w:val="007B4C1C"/>
    <w:rsid w:val="00804D66"/>
    <w:rsid w:val="00826848"/>
    <w:rsid w:val="00857DE2"/>
    <w:rsid w:val="00865920"/>
    <w:rsid w:val="00876CAB"/>
    <w:rsid w:val="008915DA"/>
    <w:rsid w:val="008D28E0"/>
    <w:rsid w:val="00911D81"/>
    <w:rsid w:val="00935A54"/>
    <w:rsid w:val="00935A8D"/>
    <w:rsid w:val="009418E2"/>
    <w:rsid w:val="009566DB"/>
    <w:rsid w:val="00967290"/>
    <w:rsid w:val="009B520B"/>
    <w:rsid w:val="009C04F1"/>
    <w:rsid w:val="009F41C5"/>
    <w:rsid w:val="009F438E"/>
    <w:rsid w:val="009F615A"/>
    <w:rsid w:val="00A05BB9"/>
    <w:rsid w:val="00A077BE"/>
    <w:rsid w:val="00A26322"/>
    <w:rsid w:val="00A369AB"/>
    <w:rsid w:val="00A44D48"/>
    <w:rsid w:val="00A6689D"/>
    <w:rsid w:val="00AB1639"/>
    <w:rsid w:val="00AF20E5"/>
    <w:rsid w:val="00B05BC6"/>
    <w:rsid w:val="00B12A2E"/>
    <w:rsid w:val="00B14CD4"/>
    <w:rsid w:val="00B1626D"/>
    <w:rsid w:val="00B26D00"/>
    <w:rsid w:val="00B90988"/>
    <w:rsid w:val="00BA7597"/>
    <w:rsid w:val="00C16577"/>
    <w:rsid w:val="00C46DDD"/>
    <w:rsid w:val="00C64A4B"/>
    <w:rsid w:val="00CB7D0C"/>
    <w:rsid w:val="00D158E9"/>
    <w:rsid w:val="00D23658"/>
    <w:rsid w:val="00D33103"/>
    <w:rsid w:val="00D655F5"/>
    <w:rsid w:val="00D67372"/>
    <w:rsid w:val="00D8105A"/>
    <w:rsid w:val="00DB4239"/>
    <w:rsid w:val="00DC487E"/>
    <w:rsid w:val="00DE3046"/>
    <w:rsid w:val="00DE50EF"/>
    <w:rsid w:val="00DE64E5"/>
    <w:rsid w:val="00DF385B"/>
    <w:rsid w:val="00E124E7"/>
    <w:rsid w:val="00E2366C"/>
    <w:rsid w:val="00E32F54"/>
    <w:rsid w:val="00E50833"/>
    <w:rsid w:val="00EC77B0"/>
    <w:rsid w:val="00ED3865"/>
    <w:rsid w:val="00F0057B"/>
    <w:rsid w:val="00F60B4F"/>
    <w:rsid w:val="00F6492F"/>
    <w:rsid w:val="00F70A29"/>
    <w:rsid w:val="00F9251E"/>
    <w:rsid w:val="00FD22AE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paragraph" w:styleId="Nagwek4">
    <w:name w:val="heading 4"/>
    <w:basedOn w:val="Normalny"/>
    <w:next w:val="Normalny"/>
    <w:link w:val="Nagwek4Znak"/>
    <w:qFormat/>
    <w:rsid w:val="00B05BC6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smallCaps/>
      <w:color w:val="000000"/>
      <w:spacing w:val="2"/>
      <w:position w:val="2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05BC6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Tekstprzypisudolnego">
    <w:name w:val="footnote text"/>
    <w:aliases w:val="Char"/>
    <w:basedOn w:val="Normalny"/>
    <w:link w:val="TekstprzypisudolnegoZnak"/>
    <w:rsid w:val="00B909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Char Znak"/>
    <w:basedOn w:val="Domylnaczcionkaakapitu"/>
    <w:link w:val="Tekstprzypisudolnego"/>
    <w:rsid w:val="00B90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90988"/>
    <w:rPr>
      <w:vertAlign w:val="superscript"/>
    </w:rPr>
  </w:style>
  <w:style w:type="paragraph" w:styleId="Akapitzlist">
    <w:name w:val="List Paragraph"/>
    <w:aliases w:val="Sl_Akapit z listą,Akapit z listą1,Akapit z listą;1_literowka,1_literowka,Literowanie,Preambuła,Numerowanie,L1,Akapit z listą5,CW_Lista,normalny tekst,List Paragraph,Akapit z listą3,Obiekt,BulletC,Akapit z listą31,NOWY,Akapit z listą32,lp1"/>
    <w:basedOn w:val="Normalny"/>
    <w:link w:val="AkapitzlistZnak"/>
    <w:uiPriority w:val="34"/>
    <w:qFormat/>
    <w:rsid w:val="00B90988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B05BC6"/>
    <w:rPr>
      <w:rFonts w:ascii="Times New Roman" w:eastAsia="Times New Roman" w:hAnsi="Times New Roman" w:cs="Times New Roman"/>
      <w:b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05BC6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05BC6"/>
    <w:pPr>
      <w:spacing w:line="240" w:lineRule="auto"/>
      <w:jc w:val="both"/>
    </w:pPr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5BC6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B05B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Sl_Akapit z listą Znak,Akapit z listą1 Znak,Akapit z listą;1_literowka Znak,1_literowka Znak,Literowanie Znak,Preambuła Znak,Numerowanie Znak,L1 Znak,Akapit z listą5 Znak,CW_Lista Znak,normalny tekst Znak,List Paragraph Znak,lp1 Znak"/>
    <w:link w:val="Akapitzlist"/>
    <w:uiPriority w:val="34"/>
    <w:qFormat/>
    <w:rsid w:val="00B05BC6"/>
    <w:rPr>
      <w:rFonts w:eastAsiaTheme="minorEastAsia"/>
      <w:sz w:val="21"/>
      <w:szCs w:val="21"/>
    </w:rPr>
  </w:style>
  <w:style w:type="table" w:styleId="Tabela-Siatka">
    <w:name w:val="Table Grid"/>
    <w:basedOn w:val="Standardowy"/>
    <w:uiPriority w:val="39"/>
    <w:rsid w:val="00B0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B05BC6"/>
    <w:pPr>
      <w:spacing w:line="48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05BC6"/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60B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rp@gio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Andrzej Pindel</cp:lastModifiedBy>
  <cp:revision>3</cp:revision>
  <dcterms:created xsi:type="dcterms:W3CDTF">2022-10-04T05:33:00Z</dcterms:created>
  <dcterms:modified xsi:type="dcterms:W3CDTF">2022-10-04T07:07:00Z</dcterms:modified>
</cp:coreProperties>
</file>