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3E3F" w14:textId="77777777" w:rsidR="0036308B" w:rsidRPr="0036308B" w:rsidRDefault="0036308B" w:rsidP="0036308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1FDB674" w14:textId="77777777" w:rsidR="0036308B" w:rsidRPr="008D28E0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38272465" w14:textId="18A364F7" w:rsidR="00D158E9" w:rsidRPr="00D158E9" w:rsidRDefault="00DE50EF" w:rsidP="00D158E9">
      <w:pPr>
        <w:spacing w:after="0" w:line="360" w:lineRule="auto"/>
        <w:jc w:val="right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Kraków</w:t>
      </w:r>
      <w:r w:rsidR="00D158E9" w:rsidRPr="00D158E9">
        <w:rPr>
          <w:rFonts w:ascii="Century Gothic" w:hAnsi="Century Gothic"/>
          <w:sz w:val="24"/>
          <w:szCs w:val="24"/>
          <w:lang w:eastAsia="pl-PL"/>
        </w:rPr>
        <w:t xml:space="preserve">, dnia </w:t>
      </w:r>
      <w:r w:rsidR="00967290">
        <w:rPr>
          <w:rFonts w:ascii="Century Gothic" w:hAnsi="Century Gothic"/>
          <w:sz w:val="24"/>
          <w:szCs w:val="24"/>
          <w:lang w:eastAsia="pl-PL"/>
        </w:rPr>
        <w:t>0</w:t>
      </w:r>
      <w:r w:rsidR="00DE64E5">
        <w:rPr>
          <w:rFonts w:ascii="Century Gothic" w:hAnsi="Century Gothic"/>
          <w:sz w:val="24"/>
          <w:szCs w:val="24"/>
          <w:lang w:eastAsia="pl-PL"/>
        </w:rPr>
        <w:t>4</w:t>
      </w:r>
      <w:bookmarkStart w:id="0" w:name="_GoBack"/>
      <w:bookmarkEnd w:id="0"/>
      <w:r w:rsidR="00967290">
        <w:rPr>
          <w:rFonts w:ascii="Century Gothic" w:hAnsi="Century Gothic"/>
          <w:sz w:val="24"/>
          <w:szCs w:val="24"/>
          <w:lang w:eastAsia="pl-PL"/>
        </w:rPr>
        <w:t>.</w:t>
      </w:r>
      <w:r w:rsidR="001702DB">
        <w:rPr>
          <w:rFonts w:ascii="Century Gothic" w:hAnsi="Century Gothic"/>
          <w:sz w:val="24"/>
          <w:szCs w:val="24"/>
          <w:lang w:eastAsia="pl-PL"/>
        </w:rPr>
        <w:t>10</w:t>
      </w:r>
      <w:r w:rsidR="00967290">
        <w:rPr>
          <w:rFonts w:ascii="Century Gothic" w:hAnsi="Century Gothic"/>
          <w:sz w:val="24"/>
          <w:szCs w:val="24"/>
          <w:lang w:eastAsia="pl-PL"/>
        </w:rPr>
        <w:t>.202</w:t>
      </w:r>
      <w:r w:rsidR="001702DB">
        <w:rPr>
          <w:rFonts w:ascii="Century Gothic" w:hAnsi="Century Gothic"/>
          <w:sz w:val="24"/>
          <w:szCs w:val="24"/>
          <w:lang w:eastAsia="pl-PL"/>
        </w:rPr>
        <w:t>2</w:t>
      </w:r>
      <w:r w:rsidR="00D158E9" w:rsidRPr="00D158E9">
        <w:rPr>
          <w:rFonts w:ascii="Century Gothic" w:hAnsi="Century Gothic"/>
          <w:sz w:val="24"/>
          <w:szCs w:val="24"/>
          <w:lang w:eastAsia="pl-PL"/>
        </w:rPr>
        <w:t xml:space="preserve">r. </w:t>
      </w:r>
    </w:p>
    <w:p w14:paraId="3547E814" w14:textId="77777777" w:rsidR="00DE50EF" w:rsidRDefault="00DE50EF" w:rsidP="00D158E9">
      <w:p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bookmarkStart w:id="1" w:name="_Hlk81894646"/>
    </w:p>
    <w:p w14:paraId="50AC140D" w14:textId="188EB1CE" w:rsidR="00D158E9" w:rsidRPr="00D158E9" w:rsidRDefault="001702DB" w:rsidP="00D158E9">
      <w:p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1702DB">
        <w:rPr>
          <w:rFonts w:ascii="Century Gothic" w:hAnsi="Century Gothic"/>
          <w:sz w:val="24"/>
          <w:szCs w:val="24"/>
          <w:lang w:eastAsia="pl-PL"/>
        </w:rPr>
        <w:t>KLRP.26.22.2022</w:t>
      </w:r>
    </w:p>
    <w:bookmarkEnd w:id="1"/>
    <w:p w14:paraId="748A1CFF" w14:textId="3436325B" w:rsidR="00D158E9" w:rsidRPr="000959E7" w:rsidRDefault="00D158E9" w:rsidP="00D158E9">
      <w:pPr>
        <w:spacing w:after="0" w:line="360" w:lineRule="auto"/>
        <w:jc w:val="both"/>
        <w:rPr>
          <w:rFonts w:ascii="Century Gothic" w:hAnsi="Century Gothic"/>
          <w:iCs/>
          <w:sz w:val="20"/>
          <w:szCs w:val="20"/>
          <w:lang w:eastAsia="pl-PL"/>
        </w:rPr>
      </w:pPr>
    </w:p>
    <w:p w14:paraId="03FC1027" w14:textId="7B75BDB0" w:rsidR="00D158E9" w:rsidRDefault="00D158E9" w:rsidP="00D158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EFAF056" w14:textId="2BE3068F" w:rsidR="00F0057B" w:rsidRDefault="00F0057B" w:rsidP="00D158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F7F6468" w14:textId="77777777" w:rsidR="00F0057B" w:rsidRPr="00D158E9" w:rsidRDefault="00F0057B" w:rsidP="00D158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8044B75" w14:textId="77777777" w:rsidR="00D158E9" w:rsidRPr="00D158E9" w:rsidRDefault="00D158E9" w:rsidP="00D158E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ZAPYTANIE OFERTOWE</w:t>
      </w:r>
    </w:p>
    <w:p w14:paraId="57CFB68C" w14:textId="17BC8A9B" w:rsidR="00D158E9" w:rsidRDefault="00D158E9" w:rsidP="00D158E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371E2750" w14:textId="77777777" w:rsidR="001702DB" w:rsidRPr="00D158E9" w:rsidRDefault="001702DB" w:rsidP="00D158E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569AFA31" w14:textId="77777777" w:rsidR="00D158E9" w:rsidRPr="00D158E9" w:rsidRDefault="00D158E9" w:rsidP="00D158E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127D01C5" w14:textId="77777777" w:rsidR="00D158E9" w:rsidRPr="00D158E9" w:rsidRDefault="00D158E9" w:rsidP="00F0057B">
      <w:p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 xml:space="preserve">Zamawiający Główny Inspektorat Ochrony Środowiska, zaprasza do składania ofert na: </w:t>
      </w:r>
    </w:p>
    <w:p w14:paraId="60B99F7B" w14:textId="793744F7" w:rsidR="00D158E9" w:rsidRPr="00F0057B" w:rsidRDefault="001702DB" w:rsidP="00D158E9">
      <w:p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bookmarkStart w:id="2" w:name="_Hlk81894600"/>
      <w:r w:rsidRPr="001702DB">
        <w:rPr>
          <w:rFonts w:ascii="Century Gothic" w:hAnsi="Century Gothic"/>
          <w:b/>
          <w:sz w:val="24"/>
          <w:szCs w:val="24"/>
          <w:lang w:eastAsia="pl-PL"/>
        </w:rPr>
        <w:t>Zakup aparatury pomiarowej dla KLRP – Część II Zakup analizatora ozonu</w:t>
      </w:r>
    </w:p>
    <w:bookmarkEnd w:id="2"/>
    <w:p w14:paraId="4C28255F" w14:textId="09F97D80" w:rsid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43505265" w14:textId="77777777" w:rsidR="00F0057B" w:rsidRPr="00D158E9" w:rsidRDefault="00F0057B" w:rsidP="00D158E9">
      <w:pPr>
        <w:spacing w:after="0" w:line="240" w:lineRule="auto"/>
        <w:ind w:left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3B2E98BC" w14:textId="77777777" w:rsidR="00D158E9" w:rsidRP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Zamawiający:</w:t>
      </w:r>
    </w:p>
    <w:p w14:paraId="05A63B5E" w14:textId="77777777" w:rsidR="00D158E9" w:rsidRPr="00D158E9" w:rsidRDefault="00D158E9" w:rsidP="00D158E9">
      <w:pPr>
        <w:spacing w:after="0" w:line="240" w:lineRule="auto"/>
        <w:ind w:left="720"/>
        <w:jc w:val="both"/>
        <w:rPr>
          <w:rFonts w:ascii="Century Gothic" w:hAnsi="Century Gothic"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snapToGrid w:val="0"/>
          <w:sz w:val="24"/>
          <w:szCs w:val="24"/>
          <w:lang w:eastAsia="pl-PL"/>
        </w:rPr>
        <w:t xml:space="preserve">Główny Inspektorat Ochrony Środowiska </w:t>
      </w:r>
    </w:p>
    <w:p w14:paraId="55403B2C" w14:textId="77777777" w:rsidR="00D158E9" w:rsidRPr="00D158E9" w:rsidRDefault="00D158E9" w:rsidP="00D158E9">
      <w:pPr>
        <w:spacing w:after="0" w:line="240" w:lineRule="auto"/>
        <w:ind w:left="720"/>
        <w:jc w:val="both"/>
        <w:rPr>
          <w:rFonts w:ascii="Century Gothic" w:hAnsi="Century Gothic"/>
          <w:b/>
          <w:snapToGrid w:val="0"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snapToGrid w:val="0"/>
          <w:sz w:val="24"/>
          <w:szCs w:val="24"/>
          <w:lang w:eastAsia="pl-PL"/>
        </w:rPr>
        <w:t xml:space="preserve">ul. Bitwy Warszawskiej 1920 r. 3, </w:t>
      </w:r>
    </w:p>
    <w:p w14:paraId="1C2ADF67" w14:textId="6F34AA76" w:rsidR="00D158E9" w:rsidRDefault="00D158E9" w:rsidP="00D158E9">
      <w:pPr>
        <w:spacing w:after="0" w:line="240" w:lineRule="auto"/>
        <w:ind w:left="720"/>
        <w:jc w:val="both"/>
        <w:rPr>
          <w:rFonts w:ascii="Century Gothic" w:hAnsi="Century Gothic"/>
          <w:b/>
          <w:snapToGrid w:val="0"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snapToGrid w:val="0"/>
          <w:sz w:val="24"/>
          <w:szCs w:val="24"/>
          <w:lang w:eastAsia="pl-PL"/>
        </w:rPr>
        <w:t>02-362 Warszawa</w:t>
      </w:r>
    </w:p>
    <w:p w14:paraId="527C69F3" w14:textId="77777777" w:rsidR="00F0057B" w:rsidRPr="00D158E9" w:rsidRDefault="00F0057B" w:rsidP="00D158E9">
      <w:pPr>
        <w:spacing w:after="0" w:line="240" w:lineRule="auto"/>
        <w:ind w:left="720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</w:p>
    <w:p w14:paraId="33C932C8" w14:textId="77777777" w:rsidR="00D158E9" w:rsidRPr="00D158E9" w:rsidRDefault="00D158E9" w:rsidP="00D158E9">
      <w:pPr>
        <w:spacing w:after="0" w:line="240" w:lineRule="auto"/>
        <w:ind w:left="720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48ADFD9E" w14:textId="77777777" w:rsidR="00D158E9" w:rsidRP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Opis przedmiotu zamówienia:</w:t>
      </w:r>
    </w:p>
    <w:p w14:paraId="121FF633" w14:textId="77777777" w:rsidR="00F0057B" w:rsidRPr="00F0057B" w:rsidRDefault="00F0057B" w:rsidP="00F0057B">
      <w:pPr>
        <w:rPr>
          <w:lang w:eastAsia="pl-PL"/>
        </w:rPr>
      </w:pPr>
    </w:p>
    <w:p w14:paraId="7EBE00CD" w14:textId="77777777" w:rsidR="00203C95" w:rsidRPr="00203C95" w:rsidRDefault="00203C95" w:rsidP="00203C95">
      <w:pPr>
        <w:pStyle w:val="Nagwek4"/>
        <w:numPr>
          <w:ilvl w:val="0"/>
          <w:numId w:val="8"/>
        </w:numPr>
        <w:rPr>
          <w:rFonts w:ascii="Century Gothic" w:hAnsi="Century Gothic"/>
          <w:snapToGrid w:val="0"/>
          <w:color w:val="auto"/>
        </w:rPr>
      </w:pPr>
      <w:r w:rsidRPr="00203C95">
        <w:rPr>
          <w:rFonts w:ascii="Century Gothic" w:hAnsi="Century Gothic"/>
          <w:snapToGrid w:val="0"/>
          <w:color w:val="auto"/>
        </w:rPr>
        <w:t>Przedmiot zamówienia</w:t>
      </w:r>
    </w:p>
    <w:p w14:paraId="7C2B3FD9" w14:textId="3CB095F4" w:rsidR="00203C95" w:rsidRDefault="001702DB" w:rsidP="001702DB">
      <w:pPr>
        <w:jc w:val="both"/>
        <w:rPr>
          <w:rFonts w:ascii="Century Gothic" w:hAnsi="Century Gothic"/>
          <w:sz w:val="22"/>
          <w:szCs w:val="22"/>
        </w:rPr>
      </w:pPr>
      <w:r w:rsidRPr="001702DB">
        <w:rPr>
          <w:rFonts w:ascii="Century Gothic" w:eastAsia="Times New Roman" w:hAnsi="Century Gothic" w:cs="Times New Roman"/>
          <w:bCs/>
          <w:sz w:val="24"/>
          <w:szCs w:val="24"/>
          <w:lang w:eastAsia="pl-PL"/>
        </w:rPr>
        <w:t>Przedmiotem zamówienia jest dostawa analizatora do pomiarów ozonu. Dodatkowo zamówienie obejmuje: materiały eksploatacyjne do wymienionych urządzenia, instalację urządzenia, integracje z systemem zbierania danych, prezentację działania urządzenia, szkolenie w zakresie obsługi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pl-PL"/>
        </w:rPr>
        <w:t>.</w:t>
      </w:r>
    </w:p>
    <w:p w14:paraId="2F361924" w14:textId="15A339DD" w:rsidR="00203C95" w:rsidRDefault="00203C95" w:rsidP="00203C95">
      <w:pPr>
        <w:rPr>
          <w:rFonts w:ascii="Century Gothic" w:hAnsi="Century Gothic"/>
          <w:sz w:val="22"/>
          <w:szCs w:val="22"/>
        </w:rPr>
      </w:pPr>
    </w:p>
    <w:p w14:paraId="31EF845D" w14:textId="4CB5BCA6" w:rsidR="001702DB" w:rsidRDefault="001702DB" w:rsidP="00203C95">
      <w:pPr>
        <w:rPr>
          <w:rFonts w:ascii="Century Gothic" w:hAnsi="Century Gothic"/>
          <w:sz w:val="22"/>
          <w:szCs w:val="22"/>
        </w:rPr>
      </w:pPr>
    </w:p>
    <w:p w14:paraId="7313167A" w14:textId="3E522EEC" w:rsidR="001702DB" w:rsidRDefault="001702DB" w:rsidP="00203C95">
      <w:pPr>
        <w:rPr>
          <w:rFonts w:ascii="Century Gothic" w:hAnsi="Century Gothic"/>
          <w:sz w:val="22"/>
          <w:szCs w:val="22"/>
        </w:rPr>
      </w:pPr>
    </w:p>
    <w:p w14:paraId="71DEDD16" w14:textId="0DD48E87" w:rsidR="001702DB" w:rsidRDefault="001702DB" w:rsidP="00203C95">
      <w:pPr>
        <w:rPr>
          <w:rFonts w:ascii="Century Gothic" w:hAnsi="Century Gothic"/>
          <w:sz w:val="22"/>
          <w:szCs w:val="22"/>
        </w:rPr>
      </w:pPr>
    </w:p>
    <w:p w14:paraId="2E6C9C7F" w14:textId="77777777" w:rsidR="001702DB" w:rsidRPr="00203C95" w:rsidRDefault="001702DB" w:rsidP="00203C95">
      <w:pPr>
        <w:rPr>
          <w:rFonts w:ascii="Century Gothic" w:hAnsi="Century Gothic"/>
          <w:sz w:val="22"/>
          <w:szCs w:val="22"/>
        </w:rPr>
      </w:pPr>
    </w:p>
    <w:tbl>
      <w:tblPr>
        <w:tblW w:w="100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513"/>
        <w:gridCol w:w="1494"/>
      </w:tblGrid>
      <w:tr w:rsidR="00203C95" w:rsidRPr="00B22F4A" w14:paraId="53A2E16D" w14:textId="77777777" w:rsidTr="00AA44D5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23D6C62" w14:textId="77777777" w:rsidR="00203C95" w:rsidRPr="00203C95" w:rsidRDefault="00203C95" w:rsidP="00AA44D5">
            <w:pPr>
              <w:snapToGrid w:val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3C95">
              <w:rPr>
                <w:rFonts w:ascii="Century Gothic" w:hAnsi="Century Gothic"/>
                <w:b/>
                <w:sz w:val="24"/>
                <w:szCs w:val="24"/>
              </w:rPr>
              <w:t>Ilość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973AB84" w14:textId="77777777" w:rsidR="00203C95" w:rsidRPr="00203C95" w:rsidRDefault="00203C95" w:rsidP="00AA44D5">
            <w:pPr>
              <w:snapToGrid w:val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3C95">
              <w:rPr>
                <w:rFonts w:ascii="Century Gothic" w:hAnsi="Century Gothic"/>
                <w:b/>
                <w:sz w:val="24"/>
                <w:szCs w:val="24"/>
              </w:rPr>
              <w:t>Ogólny opis przedmiotu zamówienia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87BE78" w14:textId="77777777" w:rsidR="00203C95" w:rsidRPr="00203C95" w:rsidRDefault="00203C95" w:rsidP="00AA44D5">
            <w:pPr>
              <w:snapToGrid w:val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3C95">
              <w:rPr>
                <w:rFonts w:ascii="Century Gothic" w:hAnsi="Century Gothic"/>
                <w:b/>
                <w:sz w:val="24"/>
                <w:szCs w:val="24"/>
              </w:rPr>
              <w:t>CPV</w:t>
            </w:r>
          </w:p>
        </w:tc>
      </w:tr>
      <w:tr w:rsidR="00203C95" w:rsidRPr="00B22F4A" w14:paraId="59E98867" w14:textId="77777777" w:rsidTr="005D223E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366AD8" w14:textId="77777777" w:rsidR="00203C95" w:rsidRPr="00203C95" w:rsidRDefault="00203C95" w:rsidP="005D223E">
            <w:pPr>
              <w:snapToGrid w:val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3C95">
              <w:rPr>
                <w:rFonts w:ascii="Century Gothic" w:hAnsi="Century Gothic"/>
                <w:b/>
                <w:sz w:val="24"/>
                <w:szCs w:val="24"/>
              </w:rPr>
              <w:t>1 szt.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C914B4" w14:textId="77777777" w:rsidR="001702DB" w:rsidRPr="001702DB" w:rsidRDefault="001702DB" w:rsidP="001702DB">
            <w:pPr>
              <w:suppressAutoHyphens/>
              <w:rPr>
                <w:rFonts w:ascii="Century Gothic" w:hAnsi="Century Gothic"/>
                <w:b/>
                <w:sz w:val="24"/>
                <w:szCs w:val="24"/>
              </w:rPr>
            </w:pPr>
            <w:r w:rsidRPr="001702DB">
              <w:rPr>
                <w:rFonts w:ascii="Century Gothic" w:hAnsi="Century Gothic"/>
                <w:b/>
                <w:sz w:val="24"/>
                <w:szCs w:val="24"/>
              </w:rPr>
              <w:t>„Zakup aparatury pomiarowej dla KLRP – Część II Zakup analizatora ozonu”</w:t>
            </w:r>
          </w:p>
          <w:p w14:paraId="2E2C0611" w14:textId="77777777" w:rsidR="001702DB" w:rsidRPr="001702DB" w:rsidRDefault="001702DB" w:rsidP="001702DB">
            <w:pPr>
              <w:suppressAutoHyphens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203737E" w14:textId="737CCBCC" w:rsidR="001702DB" w:rsidRPr="001702DB" w:rsidRDefault="001702DB" w:rsidP="001702DB">
            <w:pPr>
              <w:suppressAutoHyphens/>
              <w:rPr>
                <w:rFonts w:ascii="Century Gothic" w:hAnsi="Century Gothic"/>
                <w:sz w:val="24"/>
                <w:szCs w:val="24"/>
              </w:rPr>
            </w:pPr>
            <w:r w:rsidRPr="001702DB">
              <w:rPr>
                <w:rFonts w:ascii="Century Gothic" w:hAnsi="Century Gothic"/>
                <w:sz w:val="24"/>
                <w:szCs w:val="24"/>
              </w:rPr>
              <w:t>Analizator dwutlenku ozonu (O3) – 1 szt.</w:t>
            </w:r>
          </w:p>
          <w:p w14:paraId="09729247" w14:textId="77777777" w:rsidR="001702DB" w:rsidRPr="001702DB" w:rsidRDefault="001702DB" w:rsidP="001702DB">
            <w:pPr>
              <w:suppressAutoHyphens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48AAAB" w14:textId="2CCDEFFF" w:rsidR="00203C95" w:rsidRPr="00203C95" w:rsidRDefault="001702DB" w:rsidP="00AA44D5">
            <w:pPr>
              <w:snapToGrid w:val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>w</w:t>
            </w:r>
            <w:r w:rsidR="00203C95" w:rsidRPr="00203C95">
              <w:rPr>
                <w:rFonts w:ascii="Century Gothic" w:hAnsi="Century Gothic" w:cs="Arial"/>
                <w:i/>
                <w:sz w:val="24"/>
                <w:szCs w:val="24"/>
              </w:rPr>
              <w:t>raz z uruchomieniem, demonstracją poprawności pracy i przeszkoleniem.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82328" w14:textId="370DFCE9" w:rsidR="00203C95" w:rsidRPr="00203C95" w:rsidRDefault="009B520B" w:rsidP="00AA44D5">
            <w:pPr>
              <w:rPr>
                <w:rFonts w:ascii="Century Gothic" w:hAnsi="Century Gothic"/>
                <w:sz w:val="24"/>
                <w:szCs w:val="24"/>
              </w:rPr>
            </w:pPr>
            <w:r w:rsidRPr="009B520B">
              <w:rPr>
                <w:rFonts w:ascii="Century Gothic" w:hAnsi="Century Gothic"/>
                <w:sz w:val="24"/>
                <w:szCs w:val="24"/>
              </w:rPr>
              <w:t>38400000-9</w:t>
            </w:r>
          </w:p>
        </w:tc>
      </w:tr>
    </w:tbl>
    <w:p w14:paraId="5A4BCD78" w14:textId="77777777" w:rsidR="00DE50EF" w:rsidRDefault="00DE50EF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</w:p>
    <w:p w14:paraId="58A0806D" w14:textId="77777777" w:rsidR="00DE50EF" w:rsidRDefault="00DE50EF">
      <w:pPr>
        <w:spacing w:after="160" w:line="259" w:lineRule="auto"/>
        <w:rPr>
          <w:rFonts w:ascii="Century Gothic" w:hAnsi="Century Gothic" w:cs="Arial"/>
          <w:i/>
          <w:sz w:val="22"/>
          <w:szCs w:val="22"/>
        </w:rPr>
      </w:pPr>
    </w:p>
    <w:p w14:paraId="4BB24322" w14:textId="68BF35E1" w:rsidR="00203C95" w:rsidRPr="00DE50EF" w:rsidRDefault="00DE50EF">
      <w:pPr>
        <w:spacing w:after="160" w:line="259" w:lineRule="auto"/>
        <w:rPr>
          <w:rFonts w:ascii="Century Gothic" w:hAnsi="Century Gothic" w:cs="Arial"/>
          <w:i/>
          <w:sz w:val="24"/>
          <w:szCs w:val="24"/>
        </w:rPr>
      </w:pPr>
      <w:r w:rsidRPr="00DE50EF">
        <w:rPr>
          <w:rFonts w:ascii="Century Gothic" w:hAnsi="Century Gothic" w:cs="Arial"/>
          <w:sz w:val="24"/>
          <w:szCs w:val="24"/>
        </w:rPr>
        <w:t>Szczegółowy opis przedmiotu zamówienia stanowi załącznik nr 1 do zapytania ofertowego.</w:t>
      </w:r>
    </w:p>
    <w:p w14:paraId="7C53AEFB" w14:textId="0A82F739" w:rsidR="00203C95" w:rsidRPr="00B22F4A" w:rsidRDefault="00203C95" w:rsidP="00203C95">
      <w:pPr>
        <w:spacing w:after="200" w:line="276" w:lineRule="auto"/>
        <w:rPr>
          <w:rFonts w:ascii="Century Gothic" w:hAnsi="Century Gothic"/>
          <w:sz w:val="20"/>
          <w:szCs w:val="20"/>
        </w:rPr>
      </w:pPr>
    </w:p>
    <w:p w14:paraId="11C329EB" w14:textId="2D8DE3E8" w:rsid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Termin wykonania zamówienia:</w:t>
      </w:r>
    </w:p>
    <w:p w14:paraId="072BE654" w14:textId="5B11E180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 xml:space="preserve">Zamawiający wymaga realizacji zamówienia </w:t>
      </w:r>
      <w:r w:rsidR="00DE50EF" w:rsidRPr="00DE50EF">
        <w:rPr>
          <w:rFonts w:ascii="Century Gothic" w:hAnsi="Century Gothic"/>
          <w:b/>
          <w:sz w:val="24"/>
          <w:szCs w:val="24"/>
          <w:lang w:eastAsia="pl-PL"/>
        </w:rPr>
        <w:t>w terminie do 9 grudnia 2022 r.</w:t>
      </w:r>
      <w:r w:rsidRPr="00D158E9">
        <w:rPr>
          <w:rFonts w:ascii="Century Gothic" w:hAnsi="Century Gothic"/>
          <w:sz w:val="24"/>
          <w:szCs w:val="24"/>
          <w:lang w:eastAsia="pl-PL"/>
        </w:rPr>
        <w:t xml:space="preserve"> </w:t>
      </w:r>
    </w:p>
    <w:p w14:paraId="3A2FE2B5" w14:textId="77777777" w:rsidR="00D158E9" w:rsidRPr="005C0AD7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24"/>
          <w:lang w:eastAsia="pl-PL"/>
        </w:rPr>
      </w:pPr>
    </w:p>
    <w:p w14:paraId="0DB2CFAC" w14:textId="1D8976E5" w:rsidR="00D158E9" w:rsidRDefault="00D158E9" w:rsidP="00F60B4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Miejsce realizacji zamówienia:</w:t>
      </w:r>
    </w:p>
    <w:p w14:paraId="084BADED" w14:textId="51E8735D" w:rsidR="00F60B4F" w:rsidRPr="00F60B4F" w:rsidRDefault="00F0057B" w:rsidP="00F60B4F">
      <w:pPr>
        <w:spacing w:after="0" w:line="240" w:lineRule="auto"/>
        <w:ind w:left="284"/>
        <w:jc w:val="both"/>
        <w:rPr>
          <w:rFonts w:ascii="Century Gothic" w:hAnsi="Century Gothic"/>
          <w:bCs/>
          <w:sz w:val="24"/>
          <w:szCs w:val="24"/>
          <w:lang w:eastAsia="pl-PL"/>
        </w:rPr>
      </w:pPr>
      <w:r>
        <w:rPr>
          <w:rFonts w:ascii="Century Gothic" w:hAnsi="Century Gothic"/>
          <w:bCs/>
          <w:sz w:val="24"/>
          <w:szCs w:val="24"/>
          <w:lang w:eastAsia="pl-PL"/>
        </w:rPr>
        <w:t xml:space="preserve">Dostawa do siedziby </w:t>
      </w:r>
      <w:r w:rsidR="00F60B4F" w:rsidRPr="00F60B4F">
        <w:rPr>
          <w:rFonts w:ascii="Century Gothic" w:hAnsi="Century Gothic"/>
          <w:bCs/>
          <w:sz w:val="24"/>
          <w:szCs w:val="24"/>
          <w:lang w:eastAsia="pl-PL"/>
        </w:rPr>
        <w:t>KLRP</w:t>
      </w:r>
      <w:r w:rsidR="00660468">
        <w:rPr>
          <w:rFonts w:ascii="Century Gothic" w:hAnsi="Century Gothic"/>
          <w:bCs/>
          <w:sz w:val="24"/>
          <w:szCs w:val="24"/>
          <w:lang w:eastAsia="pl-PL"/>
        </w:rPr>
        <w:t>:</w:t>
      </w:r>
      <w:r w:rsidR="00F60B4F" w:rsidRPr="00F60B4F">
        <w:rPr>
          <w:rFonts w:ascii="Century Gothic" w:hAnsi="Century Gothic"/>
          <w:bCs/>
          <w:sz w:val="24"/>
          <w:szCs w:val="24"/>
          <w:lang w:eastAsia="pl-PL"/>
        </w:rPr>
        <w:t xml:space="preserve"> ul. Półłanki 76E, 30-740 Kraków</w:t>
      </w:r>
    </w:p>
    <w:p w14:paraId="1FD5B08F" w14:textId="77777777" w:rsidR="00D158E9" w:rsidRPr="005C0AD7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24"/>
          <w:lang w:eastAsia="pl-PL"/>
        </w:rPr>
      </w:pPr>
    </w:p>
    <w:p w14:paraId="63E324D4" w14:textId="6B915D4E" w:rsid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Termin składania ofert:</w:t>
      </w:r>
    </w:p>
    <w:p w14:paraId="1C08D2C7" w14:textId="10695533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 xml:space="preserve">Oferty należy złożyć do dnia </w:t>
      </w:r>
      <w:r w:rsidR="00DE50EF">
        <w:rPr>
          <w:rFonts w:ascii="Century Gothic" w:hAnsi="Century Gothic"/>
          <w:sz w:val="24"/>
          <w:szCs w:val="24"/>
          <w:lang w:eastAsia="pl-PL"/>
        </w:rPr>
        <w:t>11</w:t>
      </w:r>
      <w:r w:rsidR="00B05BC6">
        <w:rPr>
          <w:rFonts w:ascii="Century Gothic" w:hAnsi="Century Gothic"/>
          <w:sz w:val="24"/>
          <w:szCs w:val="24"/>
          <w:lang w:eastAsia="pl-PL"/>
        </w:rPr>
        <w:t>.</w:t>
      </w:r>
      <w:r w:rsidR="00DE50EF">
        <w:rPr>
          <w:rFonts w:ascii="Century Gothic" w:hAnsi="Century Gothic"/>
          <w:sz w:val="24"/>
          <w:szCs w:val="24"/>
          <w:lang w:eastAsia="pl-PL"/>
        </w:rPr>
        <w:t>10</w:t>
      </w:r>
      <w:r w:rsidR="00B05BC6">
        <w:rPr>
          <w:rFonts w:ascii="Century Gothic" w:hAnsi="Century Gothic"/>
          <w:sz w:val="24"/>
          <w:szCs w:val="24"/>
          <w:lang w:eastAsia="pl-PL"/>
        </w:rPr>
        <w:t>.202</w:t>
      </w:r>
      <w:r w:rsidR="00DE50EF">
        <w:rPr>
          <w:rFonts w:ascii="Century Gothic" w:hAnsi="Century Gothic"/>
          <w:sz w:val="24"/>
          <w:szCs w:val="24"/>
          <w:lang w:eastAsia="pl-PL"/>
        </w:rPr>
        <w:t>2</w:t>
      </w:r>
      <w:r w:rsidRPr="00D158E9">
        <w:rPr>
          <w:rFonts w:ascii="Century Gothic" w:hAnsi="Century Gothic"/>
          <w:sz w:val="24"/>
          <w:szCs w:val="24"/>
          <w:lang w:eastAsia="pl-PL"/>
        </w:rPr>
        <w:t xml:space="preserve"> r. do godziny </w:t>
      </w:r>
      <w:r w:rsidR="00B05BC6">
        <w:rPr>
          <w:rFonts w:ascii="Century Gothic" w:hAnsi="Century Gothic"/>
          <w:sz w:val="24"/>
          <w:szCs w:val="24"/>
          <w:lang w:eastAsia="pl-PL"/>
        </w:rPr>
        <w:t>1</w:t>
      </w:r>
      <w:r w:rsidR="00DE50EF">
        <w:rPr>
          <w:rFonts w:ascii="Century Gothic" w:hAnsi="Century Gothic"/>
          <w:sz w:val="24"/>
          <w:szCs w:val="24"/>
          <w:lang w:eastAsia="pl-PL"/>
        </w:rPr>
        <w:t>2</w:t>
      </w:r>
      <w:r w:rsidR="00B05BC6">
        <w:rPr>
          <w:rFonts w:ascii="Century Gothic" w:hAnsi="Century Gothic"/>
          <w:sz w:val="24"/>
          <w:szCs w:val="24"/>
          <w:lang w:eastAsia="pl-PL"/>
        </w:rPr>
        <w:t>.00</w:t>
      </w:r>
      <w:r w:rsidRPr="00D158E9">
        <w:rPr>
          <w:rFonts w:ascii="Century Gothic" w:hAnsi="Century Gothic"/>
          <w:sz w:val="24"/>
          <w:szCs w:val="24"/>
          <w:lang w:eastAsia="pl-PL"/>
        </w:rPr>
        <w:t>.</w:t>
      </w:r>
    </w:p>
    <w:p w14:paraId="198AD624" w14:textId="77777777" w:rsidR="00D158E9" w:rsidRPr="005C0AD7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4"/>
          <w:lang w:eastAsia="pl-PL"/>
        </w:rPr>
      </w:pPr>
    </w:p>
    <w:p w14:paraId="7E45DF3E" w14:textId="7D7BB6B7" w:rsid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Opis sposobu przygotowania i złożenia oferty:</w:t>
      </w:r>
    </w:p>
    <w:p w14:paraId="2290AAB3" w14:textId="1FFDC03C" w:rsidR="00F60B4F" w:rsidRPr="00F60B4F" w:rsidRDefault="00F60B4F" w:rsidP="00F60B4F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F60B4F">
        <w:rPr>
          <w:rFonts w:ascii="Century Gothic" w:hAnsi="Century Gothic"/>
          <w:sz w:val="24"/>
          <w:szCs w:val="24"/>
          <w:lang w:eastAsia="pl-PL"/>
        </w:rPr>
        <w:t xml:space="preserve">Ofertę należy składać wg załączonego wzoru formularza ofertowego (załącznik nr </w:t>
      </w:r>
      <w:r w:rsidR="009B520B">
        <w:rPr>
          <w:rFonts w:ascii="Century Gothic" w:hAnsi="Century Gothic"/>
          <w:sz w:val="24"/>
          <w:szCs w:val="24"/>
          <w:lang w:eastAsia="pl-PL"/>
        </w:rPr>
        <w:t>2</w:t>
      </w:r>
      <w:r w:rsidRPr="00F60B4F">
        <w:rPr>
          <w:rFonts w:ascii="Century Gothic" w:hAnsi="Century Gothic"/>
          <w:sz w:val="24"/>
          <w:szCs w:val="24"/>
          <w:lang w:eastAsia="pl-PL"/>
        </w:rPr>
        <w:t>).</w:t>
      </w:r>
    </w:p>
    <w:p w14:paraId="5ACD73A2" w14:textId="68418AE8" w:rsidR="00D158E9" w:rsidRDefault="00F60B4F" w:rsidP="00F60B4F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F60B4F">
        <w:rPr>
          <w:rFonts w:ascii="Century Gothic" w:hAnsi="Century Gothic"/>
          <w:sz w:val="24"/>
          <w:szCs w:val="24"/>
          <w:lang w:eastAsia="pl-PL"/>
        </w:rPr>
        <w:t xml:space="preserve">Ofertę podpisaną przez osobę upoważnioną należy przesłać w formie elektronicznej na adres e-mail: </w:t>
      </w:r>
      <w:hyperlink r:id="rId7" w:history="1">
        <w:r w:rsidRPr="008409C5">
          <w:rPr>
            <w:rStyle w:val="Hipercze"/>
            <w:rFonts w:ascii="Century Gothic" w:hAnsi="Century Gothic"/>
            <w:sz w:val="24"/>
            <w:szCs w:val="24"/>
            <w:lang w:eastAsia="pl-PL"/>
          </w:rPr>
          <w:t>klrp@gios.gov.pl</w:t>
        </w:r>
      </w:hyperlink>
    </w:p>
    <w:p w14:paraId="6D727F2B" w14:textId="77777777" w:rsidR="00F60B4F" w:rsidRPr="005C0AD7" w:rsidRDefault="00F60B4F" w:rsidP="00F60B4F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4"/>
          <w:lang w:eastAsia="pl-PL"/>
        </w:rPr>
      </w:pPr>
    </w:p>
    <w:p w14:paraId="16DA0537" w14:textId="3805A981" w:rsid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Opis kryteriów oceny ofert, ich waga i sposób oceny:</w:t>
      </w:r>
    </w:p>
    <w:p w14:paraId="6E1DBDB6" w14:textId="263D573B" w:rsidR="00F60B4F" w:rsidRDefault="00DE50EF" w:rsidP="00F60B4F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100% cena</w:t>
      </w:r>
    </w:p>
    <w:p w14:paraId="1A482C0E" w14:textId="77777777" w:rsidR="00DE50EF" w:rsidRPr="00D158E9" w:rsidRDefault="00DE50EF" w:rsidP="00F60B4F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0E9E2497" w14:textId="77777777" w:rsidR="00D158E9" w:rsidRP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Osoby wskazane do kontaktu:</w:t>
      </w:r>
    </w:p>
    <w:p w14:paraId="4C3F3563" w14:textId="271E037E" w:rsidR="00D158E9" w:rsidRDefault="00D158E9" w:rsidP="009F41C5">
      <w:pPr>
        <w:spacing w:after="0" w:line="240" w:lineRule="auto"/>
        <w:ind w:left="284"/>
        <w:jc w:val="both"/>
        <w:rPr>
          <w:rFonts w:ascii="Century Gothic" w:hAnsi="Century Gothic"/>
          <w:snapToGrid w:val="0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Zapytanie ofertowe, którego dotyczy niniejszy dokument</w:t>
      </w:r>
      <w:r w:rsidR="00B26D00">
        <w:rPr>
          <w:rFonts w:ascii="Century Gothic" w:hAnsi="Century Gothic"/>
          <w:sz w:val="24"/>
          <w:szCs w:val="24"/>
          <w:lang w:eastAsia="pl-PL"/>
        </w:rPr>
        <w:t>,</w:t>
      </w:r>
      <w:r w:rsidRPr="00D158E9">
        <w:rPr>
          <w:rFonts w:ascii="Century Gothic" w:hAnsi="Century Gothic"/>
          <w:sz w:val="24"/>
          <w:szCs w:val="24"/>
          <w:lang w:eastAsia="pl-PL"/>
        </w:rPr>
        <w:t xml:space="preserve"> oznaczone jest znakiem: </w:t>
      </w:r>
      <w:r w:rsidR="00DE50EF" w:rsidRPr="00DE50EF">
        <w:rPr>
          <w:rFonts w:ascii="Century Gothic" w:hAnsi="Century Gothic"/>
          <w:sz w:val="24"/>
          <w:szCs w:val="24"/>
          <w:lang w:eastAsia="pl-PL"/>
        </w:rPr>
        <w:t>KLRP.26.22.2022</w:t>
      </w:r>
      <w:r w:rsidR="00DE50EF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="009F41C5">
        <w:rPr>
          <w:rFonts w:ascii="Century Gothic" w:hAnsi="Century Gothic"/>
          <w:sz w:val="24"/>
          <w:szCs w:val="24"/>
          <w:lang w:eastAsia="pl-PL"/>
        </w:rPr>
        <w:t xml:space="preserve">– </w:t>
      </w:r>
      <w:r w:rsidR="009F41C5">
        <w:rPr>
          <w:rFonts w:ascii="Century Gothic" w:hAnsi="Century Gothic"/>
          <w:snapToGrid w:val="0"/>
          <w:sz w:val="24"/>
          <w:szCs w:val="24"/>
          <w:lang w:eastAsia="pl-PL"/>
        </w:rPr>
        <w:t>W</w:t>
      </w:r>
      <w:r w:rsidRPr="00D158E9">
        <w:rPr>
          <w:rFonts w:ascii="Century Gothic" w:hAnsi="Century Gothic"/>
          <w:snapToGrid w:val="0"/>
          <w:sz w:val="24"/>
          <w:szCs w:val="24"/>
          <w:lang w:eastAsia="pl-PL"/>
        </w:rPr>
        <w:t>ykonawcy we wszystkich kontaktach z</w:t>
      </w:r>
      <w:r w:rsidR="009F41C5">
        <w:rPr>
          <w:rFonts w:ascii="Century Gothic" w:hAnsi="Century Gothic"/>
          <w:snapToGrid w:val="0"/>
          <w:sz w:val="24"/>
          <w:szCs w:val="24"/>
          <w:lang w:eastAsia="pl-PL"/>
        </w:rPr>
        <w:t> </w:t>
      </w:r>
      <w:r w:rsidRPr="00D158E9">
        <w:rPr>
          <w:rFonts w:ascii="Century Gothic" w:hAnsi="Century Gothic"/>
          <w:snapToGrid w:val="0"/>
          <w:sz w:val="24"/>
          <w:szCs w:val="24"/>
          <w:lang w:eastAsia="pl-PL"/>
        </w:rPr>
        <w:t>Zamawiającym powinni powoływać się na ten znak.</w:t>
      </w:r>
    </w:p>
    <w:p w14:paraId="35EA6725" w14:textId="77777777" w:rsidR="00091B46" w:rsidRPr="009F41C5" w:rsidRDefault="00091B46" w:rsidP="009F41C5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2FEFF1A1" w14:textId="77777777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u w:val="single"/>
          <w:lang w:eastAsia="pl-PL"/>
        </w:rPr>
      </w:pPr>
      <w:r w:rsidRPr="00D158E9">
        <w:rPr>
          <w:rFonts w:ascii="Century Gothic" w:hAnsi="Century Gothic"/>
          <w:sz w:val="24"/>
          <w:szCs w:val="24"/>
          <w:u w:val="single"/>
          <w:lang w:eastAsia="pl-PL"/>
        </w:rPr>
        <w:t>Osoba uprawniona do kontaktu z Wykonawcami:</w:t>
      </w:r>
    </w:p>
    <w:p w14:paraId="23157F16" w14:textId="2D16D0F9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>(imię i nazwisko)</w:t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F60B4F">
        <w:rPr>
          <w:rFonts w:ascii="Century Gothic" w:hAnsi="Century Gothic"/>
          <w:sz w:val="24"/>
          <w:szCs w:val="24"/>
          <w:lang w:eastAsia="pl-PL"/>
        </w:rPr>
        <w:t>Andrzej Pindel</w:t>
      </w:r>
    </w:p>
    <w:p w14:paraId="0AB9416B" w14:textId="4602A6DF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>(Wydział)</w:t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294388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294388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294388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F60B4F">
        <w:rPr>
          <w:rFonts w:ascii="Century Gothic" w:hAnsi="Century Gothic"/>
          <w:sz w:val="24"/>
          <w:szCs w:val="24"/>
          <w:lang w:eastAsia="pl-PL"/>
        </w:rPr>
        <w:t>KLRP</w:t>
      </w:r>
    </w:p>
    <w:p w14:paraId="000F51DC" w14:textId="7C83CC15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>(telefon)</w:t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091B46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F60B4F">
        <w:rPr>
          <w:rFonts w:ascii="Century Gothic" w:hAnsi="Century Gothic"/>
          <w:sz w:val="24"/>
          <w:szCs w:val="24"/>
          <w:lang w:eastAsia="pl-PL"/>
        </w:rPr>
        <w:t>608421899</w:t>
      </w:r>
      <w:r w:rsidRPr="00D158E9">
        <w:rPr>
          <w:rFonts w:ascii="Century Gothic" w:hAnsi="Century Gothic"/>
          <w:sz w:val="24"/>
          <w:szCs w:val="24"/>
          <w:lang w:eastAsia="pl-PL"/>
        </w:rPr>
        <w:t xml:space="preserve"> w godzinach </w:t>
      </w:r>
      <w:r w:rsidR="00F0057B">
        <w:rPr>
          <w:rFonts w:ascii="Century Gothic" w:hAnsi="Century Gothic"/>
          <w:sz w:val="24"/>
          <w:szCs w:val="24"/>
          <w:lang w:eastAsia="pl-PL"/>
        </w:rPr>
        <w:t>8</w:t>
      </w:r>
      <w:r w:rsidRPr="00D158E9">
        <w:rPr>
          <w:rFonts w:ascii="Century Gothic" w:hAnsi="Century Gothic"/>
          <w:sz w:val="24"/>
          <w:szCs w:val="24"/>
          <w:lang w:eastAsia="pl-PL"/>
        </w:rPr>
        <w:t xml:space="preserve">:00 – 15:00 </w:t>
      </w:r>
    </w:p>
    <w:p w14:paraId="66C409EF" w14:textId="67393311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>(adres e-mail)</w:t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Pr="00D158E9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091B46">
        <w:rPr>
          <w:rFonts w:ascii="Century Gothic" w:hAnsi="Century Gothic"/>
          <w:i/>
          <w:iCs/>
          <w:sz w:val="24"/>
          <w:szCs w:val="24"/>
          <w:lang w:eastAsia="pl-PL"/>
        </w:rPr>
        <w:tab/>
      </w:r>
      <w:r w:rsidR="00F60B4F">
        <w:rPr>
          <w:rFonts w:ascii="Century Gothic" w:hAnsi="Century Gothic"/>
          <w:sz w:val="24"/>
          <w:szCs w:val="24"/>
          <w:lang w:eastAsia="pl-PL"/>
        </w:rPr>
        <w:t>a.pindel@gios.gov.pl</w:t>
      </w:r>
    </w:p>
    <w:p w14:paraId="09BE0BB1" w14:textId="77777777" w:rsidR="00D158E9" w:rsidRPr="00D158E9" w:rsidRDefault="00D158E9" w:rsidP="00D158E9">
      <w:pPr>
        <w:spacing w:after="0" w:line="240" w:lineRule="auto"/>
        <w:ind w:left="284"/>
        <w:jc w:val="both"/>
        <w:rPr>
          <w:rFonts w:ascii="Century Gothic" w:hAnsi="Century Gothic"/>
          <w:i/>
          <w:iCs/>
          <w:sz w:val="24"/>
          <w:szCs w:val="24"/>
          <w:lang w:eastAsia="pl-PL"/>
        </w:rPr>
      </w:pPr>
    </w:p>
    <w:p w14:paraId="5AD33BB3" w14:textId="153BB610" w:rsid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Informacje dotyczące RODO:</w:t>
      </w:r>
    </w:p>
    <w:p w14:paraId="05A4F589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zwanego dalej RODO informujemy, że: </w:t>
      </w:r>
    </w:p>
    <w:p w14:paraId="246C422B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Administratorem Pani/Pana danych osobowych jest Główny Inspektor Ochrony Środowiska z siedzibą w Warszawie ul. Bitwy Warszawskiej 1920 r. nr 3, 02-362, zwanym dalej GIOŚ;</w:t>
      </w:r>
    </w:p>
    <w:p w14:paraId="68332457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W sprawach dotyczących Pani/Pana danych osobowych można kontaktować się także z Inspektorem Ochrony Danych w GIOŚ pisząc na adres e-mail: iod@gios.gov.pl, tel. +48 22 369 25 21;</w:t>
      </w:r>
    </w:p>
    <w:p w14:paraId="0D060AB4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osobowe przetwarzane będą na podstawie art. 6 ust. 1 lit. b i c RODO w celu związanym z postępowaniem o udzielenie przedmiotowego zamówienia publicznego                          i realizacją zawartej umowy w związku z udzielonym zamówieniem publicznym;</w:t>
      </w:r>
    </w:p>
    <w:p w14:paraId="3BD560DA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osobowe mogą być udostępniane wyłącznie podmiotom uprawnionym na podstawie przepisów prawa, a także podmiotom, z którymi GIOŚ zawarł umowy powierzenia przetwarzania Pani/Pana danych osobowych;</w:t>
      </w:r>
    </w:p>
    <w:p w14:paraId="03F14D49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5B2EA4F0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 celu ochrony praw innej osoby fizycznej lub prawnej, lub z uwagi na ważne względy interesu publicznego Unii lub państwa członkowskiego;</w:t>
      </w:r>
    </w:p>
    <w:p w14:paraId="277A669A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osobowe będą podlegały zautomatyzowanemu przetwarzaniu, jednakże decyzje w Pani/Pana sprawie nie będą zapadały w sposób zautomatyzowany, a Pani/Pana dane nie będą podlegały profilowaniu;</w:t>
      </w:r>
    </w:p>
    <w:p w14:paraId="1DBEEC80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przechowywane będą przez okres niezbędny do wypełnienia celów, dla których zostały one pobrane;</w:t>
      </w:r>
    </w:p>
    <w:p w14:paraId="4083BA13" w14:textId="77777777" w:rsidR="009B520B" w:rsidRPr="009B520B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Pani/Pana dane osobowe nie podlegają usunięciu;</w:t>
      </w:r>
    </w:p>
    <w:p w14:paraId="2379C5D8" w14:textId="71784529" w:rsidR="00F60B4F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  <w:r w:rsidRPr="009B520B">
        <w:rPr>
          <w:rFonts w:ascii="Century Gothic" w:hAnsi="Century Gothic"/>
          <w:sz w:val="24"/>
          <w:szCs w:val="24"/>
          <w:lang w:eastAsia="pl-PL"/>
        </w:rPr>
        <w:t>- W przypadku uznania, iż przetwarzanie Pani/Pana danych osobowych narusza przepisy RODO przysługuje Pani/Panu prawo wniesienia skargi do organu nadzorczego, którym jest Prezes Urzędu Ochrony Danych Osobowych.</w:t>
      </w:r>
    </w:p>
    <w:p w14:paraId="2E021D86" w14:textId="77777777" w:rsidR="009B520B" w:rsidRPr="00D158E9" w:rsidRDefault="009B520B" w:rsidP="009B520B">
      <w:pPr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697E898D" w14:textId="77777777" w:rsidR="00D158E9" w:rsidRPr="00D158E9" w:rsidRDefault="00D158E9" w:rsidP="00D158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D158E9">
        <w:rPr>
          <w:rFonts w:ascii="Century Gothic" w:hAnsi="Century Gothic"/>
          <w:b/>
          <w:bCs/>
          <w:sz w:val="24"/>
          <w:szCs w:val="24"/>
          <w:lang w:eastAsia="pl-PL"/>
        </w:rPr>
        <w:t>Załączniki:</w:t>
      </w:r>
    </w:p>
    <w:p w14:paraId="50EF6B9C" w14:textId="5B16824B" w:rsidR="00DE50EF" w:rsidRDefault="00DE50EF" w:rsidP="00D158E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Opis przedmiotu zamówienia</w:t>
      </w:r>
    </w:p>
    <w:p w14:paraId="366FDA96" w14:textId="27704433" w:rsidR="00D158E9" w:rsidRPr="00D158E9" w:rsidRDefault="00DE50EF" w:rsidP="00D158E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F</w:t>
      </w:r>
      <w:r w:rsidR="00D158E9" w:rsidRPr="00D158E9">
        <w:rPr>
          <w:rFonts w:ascii="Century Gothic" w:hAnsi="Century Gothic"/>
          <w:sz w:val="24"/>
          <w:szCs w:val="24"/>
          <w:lang w:eastAsia="pl-PL"/>
        </w:rPr>
        <w:t xml:space="preserve">ormularz ofertowy </w:t>
      </w:r>
    </w:p>
    <w:p w14:paraId="2DAC96BC" w14:textId="6D2101F8" w:rsidR="00D158E9" w:rsidRPr="00D158E9" w:rsidRDefault="009B520B" w:rsidP="00D158E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Wzór umowy</w:t>
      </w:r>
      <w:r w:rsidR="00D158E9" w:rsidRPr="00D158E9">
        <w:rPr>
          <w:rFonts w:ascii="Century Gothic" w:hAnsi="Century Gothic"/>
          <w:sz w:val="24"/>
          <w:szCs w:val="24"/>
          <w:lang w:eastAsia="pl-PL"/>
        </w:rPr>
        <w:t xml:space="preserve"> </w:t>
      </w:r>
    </w:p>
    <w:p w14:paraId="37ADD4DE" w14:textId="77777777" w:rsidR="00D158E9" w:rsidRPr="00D158E9" w:rsidRDefault="00D158E9" w:rsidP="00D15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0CE9464" w14:textId="003D4117" w:rsidR="00D158E9" w:rsidRDefault="00D158E9" w:rsidP="00F0057B">
      <w:pPr>
        <w:spacing w:after="0" w:line="240" w:lineRule="auto"/>
        <w:ind w:left="7799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Zatwierdzi</w:t>
      </w:r>
      <w:r w:rsidR="00F0057B">
        <w:rPr>
          <w:rFonts w:ascii="Century Gothic" w:hAnsi="Century Gothic"/>
          <w:sz w:val="24"/>
          <w:szCs w:val="24"/>
          <w:lang w:eastAsia="pl-PL"/>
        </w:rPr>
        <w:t>ł</w:t>
      </w:r>
    </w:p>
    <w:p w14:paraId="601F838A" w14:textId="77777777" w:rsidR="00D158E9" w:rsidRPr="00D158E9" w:rsidRDefault="00D158E9" w:rsidP="00D158E9">
      <w:pPr>
        <w:spacing w:after="0" w:line="240" w:lineRule="auto"/>
        <w:jc w:val="right"/>
        <w:rPr>
          <w:rFonts w:ascii="Century Gothic" w:hAnsi="Century Gothic"/>
          <w:sz w:val="24"/>
          <w:szCs w:val="24"/>
          <w:lang w:eastAsia="pl-PL"/>
        </w:rPr>
      </w:pPr>
    </w:p>
    <w:p w14:paraId="34061C5A" w14:textId="77777777" w:rsidR="00D158E9" w:rsidRPr="00D158E9" w:rsidRDefault="00D158E9" w:rsidP="00D158E9">
      <w:pPr>
        <w:spacing w:after="0" w:line="240" w:lineRule="auto"/>
        <w:jc w:val="right"/>
        <w:rPr>
          <w:rFonts w:ascii="Century Gothic" w:hAnsi="Century Gothic"/>
          <w:sz w:val="24"/>
          <w:szCs w:val="24"/>
          <w:lang w:eastAsia="pl-PL"/>
        </w:rPr>
      </w:pPr>
    </w:p>
    <w:p w14:paraId="697A6CA7" w14:textId="77777777" w:rsidR="00D158E9" w:rsidRPr="00D158E9" w:rsidRDefault="00D158E9" w:rsidP="00D158E9">
      <w:pPr>
        <w:spacing w:after="0" w:line="240" w:lineRule="auto"/>
        <w:jc w:val="right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…………………………………………..</w:t>
      </w:r>
    </w:p>
    <w:p w14:paraId="18A73935" w14:textId="5EBE0214" w:rsidR="00D158E9" w:rsidRPr="00D158E9" w:rsidRDefault="00D158E9" w:rsidP="00D158E9">
      <w:pPr>
        <w:spacing w:after="0" w:line="240" w:lineRule="auto"/>
        <w:jc w:val="right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i/>
          <w:sz w:val="24"/>
          <w:szCs w:val="24"/>
          <w:lang w:eastAsia="pl-PL"/>
        </w:rPr>
        <w:t>(podpis Kierownika Komórki merytorycznej)</w:t>
      </w:r>
    </w:p>
    <w:p w14:paraId="5B6C5511" w14:textId="77777777" w:rsidR="00D158E9" w:rsidRPr="00D158E9" w:rsidRDefault="00D158E9" w:rsidP="00D158E9">
      <w:pPr>
        <w:spacing w:after="0" w:line="240" w:lineRule="auto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1C5AEA87" w14:textId="77777777" w:rsidR="00D158E9" w:rsidRPr="00D158E9" w:rsidRDefault="00D158E9" w:rsidP="00D158E9">
      <w:pPr>
        <w:spacing w:after="0"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Sporządził:</w:t>
      </w:r>
    </w:p>
    <w:p w14:paraId="66E3EC19" w14:textId="77777777" w:rsidR="00D158E9" w:rsidRPr="00D158E9" w:rsidRDefault="00D158E9" w:rsidP="00D158E9">
      <w:pPr>
        <w:spacing w:after="0"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50E5579E" w14:textId="77777777" w:rsidR="00D158E9" w:rsidRPr="00D158E9" w:rsidRDefault="00D158E9" w:rsidP="00D158E9">
      <w:pPr>
        <w:spacing w:after="0"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……………………………………..</w:t>
      </w:r>
    </w:p>
    <w:p w14:paraId="095F2EC1" w14:textId="77777777" w:rsidR="00D158E9" w:rsidRPr="00D158E9" w:rsidRDefault="00D158E9" w:rsidP="00D158E9">
      <w:pPr>
        <w:spacing w:after="0"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D158E9">
        <w:rPr>
          <w:rFonts w:ascii="Century Gothic" w:hAnsi="Century Gothic"/>
          <w:sz w:val="24"/>
          <w:szCs w:val="24"/>
          <w:lang w:eastAsia="pl-PL"/>
        </w:rPr>
        <w:t>Data, podpis</w:t>
      </w:r>
    </w:p>
    <w:sectPr w:rsidR="00D158E9" w:rsidRPr="00D158E9" w:rsidSect="008D28E0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C28A" w14:textId="77777777" w:rsidR="00D33103" w:rsidRDefault="00D33103" w:rsidP="008D28E0">
      <w:pPr>
        <w:spacing w:after="0" w:line="240" w:lineRule="auto"/>
      </w:pPr>
      <w:r>
        <w:separator/>
      </w:r>
    </w:p>
  </w:endnote>
  <w:endnote w:type="continuationSeparator" w:id="0">
    <w:p w14:paraId="5E84E4BF" w14:textId="77777777" w:rsidR="00D33103" w:rsidRDefault="00D33103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8C5B0" w14:textId="77777777" w:rsidR="00D33103" w:rsidRDefault="00D33103" w:rsidP="008D28E0">
      <w:pPr>
        <w:spacing w:after="0" w:line="240" w:lineRule="auto"/>
      </w:pPr>
      <w:r>
        <w:separator/>
      </w:r>
    </w:p>
  </w:footnote>
  <w:footnote w:type="continuationSeparator" w:id="0">
    <w:p w14:paraId="68145B3C" w14:textId="77777777" w:rsidR="00D33103" w:rsidRDefault="00D33103" w:rsidP="008D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D33103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0959E7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0959E7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F3A47"/>
    <w:multiLevelType w:val="hybridMultilevel"/>
    <w:tmpl w:val="02D05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12E4"/>
    <w:multiLevelType w:val="hybridMultilevel"/>
    <w:tmpl w:val="127A5816"/>
    <w:lvl w:ilvl="0" w:tplc="E15C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220561"/>
    <w:multiLevelType w:val="hybridMultilevel"/>
    <w:tmpl w:val="059A6092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2613"/>
    <w:multiLevelType w:val="hybridMultilevel"/>
    <w:tmpl w:val="A4D610FA"/>
    <w:lvl w:ilvl="0" w:tplc="E15C2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FF648A"/>
    <w:multiLevelType w:val="hybridMultilevel"/>
    <w:tmpl w:val="C1EAC760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63E6"/>
    <w:multiLevelType w:val="hybridMultilevel"/>
    <w:tmpl w:val="80689046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027E"/>
    <w:multiLevelType w:val="hybridMultilevel"/>
    <w:tmpl w:val="75BC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06813"/>
    <w:multiLevelType w:val="hybridMultilevel"/>
    <w:tmpl w:val="E31A0E9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F0DAC"/>
    <w:multiLevelType w:val="hybridMultilevel"/>
    <w:tmpl w:val="41D03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87CFA"/>
    <w:rsid w:val="00091B46"/>
    <w:rsid w:val="0009472D"/>
    <w:rsid w:val="000959E7"/>
    <w:rsid w:val="000F3B1C"/>
    <w:rsid w:val="001012FB"/>
    <w:rsid w:val="00151E7C"/>
    <w:rsid w:val="001702DB"/>
    <w:rsid w:val="00187CA7"/>
    <w:rsid w:val="001A2C10"/>
    <w:rsid w:val="001A70E8"/>
    <w:rsid w:val="001B3A2A"/>
    <w:rsid w:val="001C760C"/>
    <w:rsid w:val="001D0EB4"/>
    <w:rsid w:val="00203C95"/>
    <w:rsid w:val="00224911"/>
    <w:rsid w:val="00230359"/>
    <w:rsid w:val="002732C6"/>
    <w:rsid w:val="00294388"/>
    <w:rsid w:val="002C3A3A"/>
    <w:rsid w:val="002D3200"/>
    <w:rsid w:val="002E3D70"/>
    <w:rsid w:val="002F1107"/>
    <w:rsid w:val="00333807"/>
    <w:rsid w:val="00334025"/>
    <w:rsid w:val="00347ACC"/>
    <w:rsid w:val="0036308B"/>
    <w:rsid w:val="00364123"/>
    <w:rsid w:val="003A053D"/>
    <w:rsid w:val="003C0495"/>
    <w:rsid w:val="003C202B"/>
    <w:rsid w:val="003E6996"/>
    <w:rsid w:val="0040206D"/>
    <w:rsid w:val="00462F10"/>
    <w:rsid w:val="00463BF4"/>
    <w:rsid w:val="00496A1F"/>
    <w:rsid w:val="005370B9"/>
    <w:rsid w:val="005703D8"/>
    <w:rsid w:val="0058479F"/>
    <w:rsid w:val="005C0AD7"/>
    <w:rsid w:val="005D223E"/>
    <w:rsid w:val="005D48BA"/>
    <w:rsid w:val="005E2826"/>
    <w:rsid w:val="005E73F9"/>
    <w:rsid w:val="005F30DF"/>
    <w:rsid w:val="0063502D"/>
    <w:rsid w:val="00660468"/>
    <w:rsid w:val="00705646"/>
    <w:rsid w:val="007175D7"/>
    <w:rsid w:val="00734E83"/>
    <w:rsid w:val="007B4C1C"/>
    <w:rsid w:val="00804D66"/>
    <w:rsid w:val="00826848"/>
    <w:rsid w:val="00857DE2"/>
    <w:rsid w:val="00865920"/>
    <w:rsid w:val="00876CAB"/>
    <w:rsid w:val="008915DA"/>
    <w:rsid w:val="008D28E0"/>
    <w:rsid w:val="00911D81"/>
    <w:rsid w:val="00935A54"/>
    <w:rsid w:val="00935A8D"/>
    <w:rsid w:val="009418E2"/>
    <w:rsid w:val="009566DB"/>
    <w:rsid w:val="00967290"/>
    <w:rsid w:val="009B520B"/>
    <w:rsid w:val="009C04F1"/>
    <w:rsid w:val="009F41C5"/>
    <w:rsid w:val="009F438E"/>
    <w:rsid w:val="009F615A"/>
    <w:rsid w:val="00A05BB9"/>
    <w:rsid w:val="00A077BE"/>
    <w:rsid w:val="00A26322"/>
    <w:rsid w:val="00A369AB"/>
    <w:rsid w:val="00A44D48"/>
    <w:rsid w:val="00A6689D"/>
    <w:rsid w:val="00AB1639"/>
    <w:rsid w:val="00AF20E5"/>
    <w:rsid w:val="00B05BC6"/>
    <w:rsid w:val="00B12A2E"/>
    <w:rsid w:val="00B14CD4"/>
    <w:rsid w:val="00B1626D"/>
    <w:rsid w:val="00B26D00"/>
    <w:rsid w:val="00B90988"/>
    <w:rsid w:val="00BA7597"/>
    <w:rsid w:val="00C16577"/>
    <w:rsid w:val="00C46DDD"/>
    <w:rsid w:val="00C64A4B"/>
    <w:rsid w:val="00CB7D0C"/>
    <w:rsid w:val="00D158E9"/>
    <w:rsid w:val="00D23658"/>
    <w:rsid w:val="00D33103"/>
    <w:rsid w:val="00D655F5"/>
    <w:rsid w:val="00D67372"/>
    <w:rsid w:val="00D8105A"/>
    <w:rsid w:val="00DB4239"/>
    <w:rsid w:val="00DC487E"/>
    <w:rsid w:val="00DE3046"/>
    <w:rsid w:val="00DE50EF"/>
    <w:rsid w:val="00DE64E5"/>
    <w:rsid w:val="00DF385B"/>
    <w:rsid w:val="00E124E7"/>
    <w:rsid w:val="00E2366C"/>
    <w:rsid w:val="00E32F54"/>
    <w:rsid w:val="00E50833"/>
    <w:rsid w:val="00EC77B0"/>
    <w:rsid w:val="00ED3865"/>
    <w:rsid w:val="00F0057B"/>
    <w:rsid w:val="00F60B4F"/>
    <w:rsid w:val="00F6492F"/>
    <w:rsid w:val="00F70A29"/>
    <w:rsid w:val="00F9251E"/>
    <w:rsid w:val="00FD22AE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next w:val="Normalny"/>
    <w:link w:val="Nagwek4Znak"/>
    <w:qFormat/>
    <w:rsid w:val="00B05BC6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mallCaps/>
      <w:color w:val="000000"/>
      <w:spacing w:val="2"/>
      <w:position w:val="2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05BC6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aliases w:val="Sl_Akapit z listą,Akapit z listą1,Akapit z listą;1_literowka,1_literowka,Literowanie,Preambuła,Numerowanie,L1,Akapit z listą5,CW_Lista,normalny tekst,List Paragraph,Akapit z listą3,Obiekt,BulletC,Akapit z listą31,NOWY,Akapit z listą32,lp1"/>
    <w:basedOn w:val="Normalny"/>
    <w:link w:val="AkapitzlistZnak"/>
    <w:uiPriority w:val="34"/>
    <w:qFormat/>
    <w:rsid w:val="00B9098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05BC6"/>
    <w:rPr>
      <w:rFonts w:ascii="Times New Roman" w:eastAsia="Times New Roman" w:hAnsi="Times New Roman" w:cs="Times New Roman"/>
      <w:b/>
      <w:bCs/>
      <w:smallCaps/>
      <w:color w:val="000000"/>
      <w:spacing w:val="2"/>
      <w:position w:val="2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05BC6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05BC6"/>
    <w:pPr>
      <w:spacing w:line="240" w:lineRule="auto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BC6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B05B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l_Akapit z listą Znak,Akapit z listą1 Znak,Akapit z listą;1_literowka Znak,1_literowka Znak,Literowanie Znak,Preambuła Znak,Numerowanie Znak,L1 Znak,Akapit z listą5 Znak,CW_Lista Znak,normalny tekst Znak,List Paragraph Znak,lp1 Znak"/>
    <w:link w:val="Akapitzlist"/>
    <w:uiPriority w:val="34"/>
    <w:qFormat/>
    <w:rsid w:val="00B05BC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B0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B05BC6"/>
    <w:pPr>
      <w:spacing w:line="48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5BC6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60B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rp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Andrzej Pindel</cp:lastModifiedBy>
  <cp:revision>3</cp:revision>
  <dcterms:created xsi:type="dcterms:W3CDTF">2022-10-04T05:33:00Z</dcterms:created>
  <dcterms:modified xsi:type="dcterms:W3CDTF">2022-10-04T07:07:00Z</dcterms:modified>
</cp:coreProperties>
</file>