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DFD" w:rsidRDefault="00317DFD" w:rsidP="00317DFD">
      <w:pPr>
        <w:spacing w:after="0" w:line="240" w:lineRule="auto"/>
        <w:jc w:val="right"/>
      </w:pPr>
      <w:r>
        <w:t xml:space="preserve">Załącznik nr </w:t>
      </w:r>
      <w:r w:rsidR="00E06DFF">
        <w:t>4</w:t>
      </w:r>
    </w:p>
    <w:p w:rsidR="00317DFD" w:rsidRDefault="00E06DFF" w:rsidP="00E06DFF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</w:t>
      </w:r>
      <w:r w:rsidR="00317DFD">
        <w:t xml:space="preserve">do </w:t>
      </w:r>
      <w:r>
        <w:t>Zamówienia</w:t>
      </w:r>
      <w:r w:rsidR="00317DFD">
        <w:t xml:space="preserve"> nr</w:t>
      </w:r>
      <w:r w:rsidR="00D8113B">
        <w:t xml:space="preserve"> </w:t>
      </w:r>
    </w:p>
    <w:p w:rsidR="00317DFD" w:rsidRDefault="00317DFD" w:rsidP="00317DFD">
      <w:pPr>
        <w:spacing w:after="0" w:line="240" w:lineRule="auto"/>
        <w:jc w:val="right"/>
      </w:pPr>
      <w:r>
        <w:t>z dnia</w:t>
      </w:r>
      <w:r w:rsidR="00EF079F">
        <w:t xml:space="preserve"> </w:t>
      </w:r>
      <w:bookmarkStart w:id="0" w:name="_GoBack"/>
      <w:bookmarkEnd w:id="0"/>
    </w:p>
    <w:p w:rsidR="00317DFD" w:rsidRDefault="00317DFD" w:rsidP="008066E7"/>
    <w:p w:rsidR="00317DFD" w:rsidRDefault="00317DFD" w:rsidP="008066E7"/>
    <w:p w:rsidR="008066E7" w:rsidRDefault="008066E7" w:rsidP="008066E7">
      <w:r>
        <w:t>Ochrona danych osobowych — klauzula informacyjna</w:t>
      </w:r>
    </w:p>
    <w:p w:rsidR="008066E7" w:rsidRDefault="008066E7" w:rsidP="008066E7">
      <w:r>
        <w:t>Zgodnie z art. 13 i 14 rozporządzenia Parlamentu Europejskiego i Rady (UE) 2016/679 z 27 kwietnia 2016 r. w sprawie ochrony osób fizycznych w związku z przetwarzaniem danych osobowych i w sprawie swobodnego przepływu takich danych oraz uchylenia dyrektywy 95/46/WE (zwanej dalej RODO) informujemy, że:</w:t>
      </w:r>
    </w:p>
    <w:p w:rsidR="008066E7" w:rsidRDefault="008066E7" w:rsidP="008066E7">
      <w:r>
        <w:t xml:space="preserve">Administratorem Pani/Pana danych osobowych jest Główny Inspektor Ochrony Środowiska z siedzibą w Warszawie, ul. </w:t>
      </w:r>
      <w:r w:rsidR="00292F59">
        <w:t>Bitwy Warszawskiej 1920 r. 3</w:t>
      </w:r>
      <w:r>
        <w:t>, kod pocztowy 0</w:t>
      </w:r>
      <w:r w:rsidR="00292F59">
        <w:t>2</w:t>
      </w:r>
      <w:r>
        <w:t>-</w:t>
      </w:r>
      <w:r w:rsidR="00292F59">
        <w:t>36</w:t>
      </w:r>
      <w:r>
        <w:t>2.</w:t>
      </w:r>
    </w:p>
    <w:p w:rsidR="00784DD8" w:rsidRDefault="008066E7" w:rsidP="00784DD8">
      <w:pPr>
        <w:jc w:val="both"/>
      </w:pPr>
      <w:r>
        <w:t>Dane kontaktowe Inspektora ochrony danych w Głównym Inspektoracie Ochrony Środowiska: tel. 22 36 92 521, e-mail: iod@gios.gov.pl adres:</w:t>
      </w:r>
      <w:r w:rsidR="00784DD8">
        <w:t xml:space="preserve"> ul. Bitwy Warszawskiej 1920 r. 3, kod pocztowy 02-362 Warszawa.</w:t>
      </w:r>
    </w:p>
    <w:p w:rsidR="008066E7" w:rsidRDefault="008066E7" w:rsidP="008066E7">
      <w:r>
        <w:t>Przetwarzanie Pani/Pana danych osobowych będzie się odbywać na podstawie art. 6 i art. 7 RODO w celu wykonywania zadań Głównego Inspektoratu Ochrony Środowiska. W zakresie przetwarzania Pani/Pana danych, jakie są niezbędne do wypełnienia obowiązku prawnego ciążącego na Administratorze oraz wykonania zadań realizowanych w interesie publicznym, Administrator powołuje się na art. 6 ust. 1 lit. c) i e) RODO.</w:t>
      </w:r>
    </w:p>
    <w:p w:rsidR="008066E7" w:rsidRDefault="008066E7" w:rsidP="008066E7">
      <w:r>
        <w:t>Pani/Pana dane osobowe będą przechowywane przez okresy wynikające z przepisów prawa, prawnie uzasadnionych interesów realizowanych przez Administratora oraz będą archiwizowane zgodnie z przepisami prawa obowiązującymi Główny Inspektorat Ochrony Środowiska.</w:t>
      </w:r>
    </w:p>
    <w:p w:rsidR="008066E7" w:rsidRDefault="008066E7" w:rsidP="008066E7">
      <w:r>
        <w:t>W przypadku, gdy przepisy szczególne nie stanowią inaczej, posiada Pani/Pan prawo dostępu do treści swoich danych osobowych i prawo do ich sprostowania. Przetwarzanie Pani/Pana danych może zostać ograniczone, pod warunkiem zaistnienia przesłanek przewidzianych w RODO, z wyjątkiem ważnych względów interesu publicznego RP lub Unii Europejskiej. W przypadku przetwarzania danych osobowych na podstawie art. 7 RODO ma Pani/Pan prawo w dowolnym momencie wycofać zgodę. Wycofanie zgody nie wpływa na zgodność z prawem przetwarzania, którego dokonano na podstawie zgody przed jej cofnięciem.</w:t>
      </w:r>
    </w:p>
    <w:p w:rsidR="008066E7" w:rsidRDefault="008066E7" w:rsidP="008066E7">
      <w:r>
        <w:t>Przysługuje Pani/Panu prawo wniesienia skargi do organu nadzorczego, jeśli Pani/Pana zdaniem, przetwarzanie Pana/Pani danych osobowych narusza przepisy RODO. Adres krajowego organu nadzorczego — Prezes Urzędu Ochrony Danych Osobowych, ul. Stawki 2, 00-193 Warszawa.</w:t>
      </w:r>
    </w:p>
    <w:p w:rsidR="008066E7" w:rsidRDefault="008066E7" w:rsidP="008066E7">
      <w:r>
        <w:t>Pani/Pana dane osobowe są przekazywane innym odbiorcom wyłącznie na podstawie przepisów prawa, bądź stosownie do wyrażonej przez Panią/Pana zgody.</w:t>
      </w:r>
    </w:p>
    <w:p w:rsidR="00ED443F" w:rsidRDefault="008066E7" w:rsidP="008066E7">
      <w:r>
        <w:t>W zawiązku z funkcjonowaniem systemów teleinformatycznych, niektóre przetwarzane przez Administratora Pani/Pana dane osobowe są przetwarzane w sposób zautomatyzowany. Pani/Pana dane osobowe nie będą profilowane.</w:t>
      </w:r>
    </w:p>
    <w:sectPr w:rsidR="00ED4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E7"/>
    <w:rsid w:val="00097D36"/>
    <w:rsid w:val="00292F59"/>
    <w:rsid w:val="00317DFD"/>
    <w:rsid w:val="00784DD8"/>
    <w:rsid w:val="007F74D6"/>
    <w:rsid w:val="008066E7"/>
    <w:rsid w:val="00D8113B"/>
    <w:rsid w:val="00E06DFF"/>
    <w:rsid w:val="00ED443F"/>
    <w:rsid w:val="00EF079F"/>
    <w:rsid w:val="00F5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63FA"/>
  <w15:chartTrackingRefBased/>
  <w15:docId w15:val="{209704A0-62B0-4579-9E7E-9B2ED995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Mierzwiński</dc:creator>
  <cp:keywords/>
  <dc:description/>
  <cp:lastModifiedBy>Tomasz Klech</cp:lastModifiedBy>
  <cp:revision>9</cp:revision>
  <cp:lastPrinted>2021-02-24T11:34:00Z</cp:lastPrinted>
  <dcterms:created xsi:type="dcterms:W3CDTF">2021-02-24T11:35:00Z</dcterms:created>
  <dcterms:modified xsi:type="dcterms:W3CDTF">2022-06-29T12:36:00Z</dcterms:modified>
</cp:coreProperties>
</file>