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226" w:rsidRPr="00997226" w:rsidRDefault="00997226" w:rsidP="0099722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97226">
        <w:rPr>
          <w:rFonts w:ascii="Times New Roman" w:hAnsi="Times New Roman" w:cs="Times New Roman"/>
          <w:sz w:val="24"/>
          <w:szCs w:val="24"/>
        </w:rPr>
        <w:t>Umowa Nr…………</w:t>
      </w:r>
      <w:r>
        <w:rPr>
          <w:rFonts w:ascii="Times New Roman" w:hAnsi="Times New Roman" w:cs="Times New Roman"/>
          <w:sz w:val="24"/>
          <w:szCs w:val="24"/>
        </w:rPr>
        <w:t>, dalej jako „Umowa”</w:t>
      </w: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97226">
        <w:rPr>
          <w:rFonts w:ascii="Times New Roman" w:hAnsi="Times New Roman" w:cs="Times New Roman"/>
          <w:sz w:val="24"/>
          <w:szCs w:val="24"/>
        </w:rPr>
        <w:t xml:space="preserve">zawarta w dniu ………………………….  2021 r. w Warszawie, pomiędzy: </w:t>
      </w:r>
    </w:p>
    <w:p w:rsidR="00066CC3" w:rsidRDefault="00066CC3" w:rsidP="0099722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97226">
        <w:rPr>
          <w:rFonts w:ascii="Times New Roman" w:hAnsi="Times New Roman" w:cs="Times New Roman"/>
          <w:b/>
          <w:sz w:val="24"/>
          <w:szCs w:val="24"/>
        </w:rPr>
        <w:t>Skarbem Państwa - Głównym Inspektoratem Ochrony Środowiska</w:t>
      </w:r>
      <w:r w:rsidRPr="00997226">
        <w:rPr>
          <w:rFonts w:ascii="Times New Roman" w:hAnsi="Times New Roman" w:cs="Times New Roman"/>
          <w:sz w:val="24"/>
          <w:szCs w:val="24"/>
        </w:rPr>
        <w:t xml:space="preserve"> z siedzibą </w:t>
      </w:r>
      <w:r>
        <w:rPr>
          <w:rFonts w:ascii="Times New Roman" w:hAnsi="Times New Roman" w:cs="Times New Roman"/>
          <w:sz w:val="24"/>
          <w:szCs w:val="24"/>
        </w:rPr>
        <w:br/>
      </w:r>
      <w:r w:rsidRPr="00997226">
        <w:rPr>
          <w:rFonts w:ascii="Times New Roman" w:hAnsi="Times New Roman" w:cs="Times New Roman"/>
          <w:sz w:val="24"/>
          <w:szCs w:val="24"/>
        </w:rPr>
        <w:t xml:space="preserve">w Warszawie, ul. Bitwy Warszawskiej 1920 r. 3, 02-362 Warszawa, NIP 526-16-50-857, REGON 000861593, reprezentowanym przez: </w:t>
      </w: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97226">
        <w:rPr>
          <w:rFonts w:ascii="Times New Roman" w:hAnsi="Times New Roman" w:cs="Times New Roman"/>
          <w:b/>
          <w:sz w:val="24"/>
          <w:szCs w:val="24"/>
        </w:rPr>
        <w:t>Dyrektora Generalnego Głównego Inspektoratu Ochrony Środowiska – Panią Katarzynę Pawlikowską</w:t>
      </w:r>
      <w:r w:rsidRPr="00997226">
        <w:rPr>
          <w:rFonts w:ascii="Times New Roman" w:hAnsi="Times New Roman" w:cs="Times New Roman"/>
          <w:sz w:val="24"/>
          <w:szCs w:val="24"/>
        </w:rPr>
        <w:t xml:space="preserve">, w imieniu i na rzecz którego na podstawie upoważnienia nr 135/2021 </w:t>
      </w:r>
      <w:r>
        <w:rPr>
          <w:rFonts w:ascii="Times New Roman" w:hAnsi="Times New Roman" w:cs="Times New Roman"/>
          <w:sz w:val="24"/>
          <w:szCs w:val="24"/>
        </w:rPr>
        <w:br/>
      </w:r>
      <w:r w:rsidRPr="00997226">
        <w:rPr>
          <w:rFonts w:ascii="Times New Roman" w:hAnsi="Times New Roman" w:cs="Times New Roman"/>
          <w:sz w:val="24"/>
          <w:szCs w:val="24"/>
        </w:rPr>
        <w:t>z dnia 19.10.2021 r. działa:</w:t>
      </w: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226">
        <w:rPr>
          <w:rFonts w:ascii="Times New Roman" w:hAnsi="Times New Roman" w:cs="Times New Roman"/>
          <w:b/>
          <w:sz w:val="24"/>
          <w:szCs w:val="24"/>
        </w:rPr>
        <w:t>Pani Renata Rudnicka – Dyrektor Biura Dyrektora Generalnego</w:t>
      </w: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97226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97226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066CC3" w:rsidRDefault="00066CC3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97226">
        <w:rPr>
          <w:rFonts w:ascii="Times New Roman" w:hAnsi="Times New Roman" w:cs="Times New Roman"/>
          <w:sz w:val="24"/>
          <w:szCs w:val="24"/>
        </w:rPr>
        <w:t>a:</w:t>
      </w: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997226">
        <w:rPr>
          <w:rFonts w:ascii="Times New Roman" w:hAnsi="Times New Roman" w:cs="Times New Roman"/>
          <w:sz w:val="24"/>
          <w:szCs w:val="24"/>
        </w:rPr>
        <w:t xml:space="preserve"> z siedzibą w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9972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997226">
        <w:rPr>
          <w:rFonts w:ascii="Times New Roman" w:hAnsi="Times New Roman" w:cs="Times New Roman"/>
          <w:sz w:val="24"/>
          <w:szCs w:val="24"/>
        </w:rPr>
        <w:t xml:space="preserve">, NIP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9972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97226">
        <w:rPr>
          <w:rFonts w:ascii="Times New Roman" w:hAnsi="Times New Roman" w:cs="Times New Roman"/>
          <w:sz w:val="24"/>
          <w:szCs w:val="24"/>
        </w:rPr>
        <w:t xml:space="preserve">REGON 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9972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97226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97226">
        <w:rPr>
          <w:rFonts w:ascii="Times New Roman" w:hAnsi="Times New Roman" w:cs="Times New Roman"/>
          <w:b/>
          <w:sz w:val="24"/>
          <w:szCs w:val="24"/>
        </w:rPr>
        <w:t>„Wykonawcą”,</w:t>
      </w:r>
      <w:r w:rsidRPr="00997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97226">
        <w:rPr>
          <w:rFonts w:ascii="Times New Roman" w:hAnsi="Times New Roman" w:cs="Times New Roman"/>
          <w:sz w:val="24"/>
          <w:szCs w:val="24"/>
        </w:rPr>
        <w:t xml:space="preserve">zwane dalej łącznie </w:t>
      </w:r>
      <w:r w:rsidRPr="00997226">
        <w:rPr>
          <w:rFonts w:ascii="Times New Roman" w:hAnsi="Times New Roman" w:cs="Times New Roman"/>
          <w:b/>
          <w:sz w:val="24"/>
          <w:szCs w:val="24"/>
        </w:rPr>
        <w:t>„Stronami”</w:t>
      </w: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97226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97226" w:rsidRDefault="00997226" w:rsidP="0099722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26">
        <w:rPr>
          <w:rFonts w:ascii="Times New Roman" w:hAnsi="Times New Roman" w:cs="Times New Roman"/>
          <w:b/>
          <w:sz w:val="24"/>
          <w:szCs w:val="24"/>
        </w:rPr>
        <w:t>§ 1</w:t>
      </w:r>
    </w:p>
    <w:p w:rsidR="00066CC3" w:rsidRPr="00066CC3" w:rsidRDefault="00066CC3" w:rsidP="00997226">
      <w:pPr>
        <w:pStyle w:val="Bezodstpw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A0CA5" w:rsidRDefault="006A0CA5" w:rsidP="006A0CA5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0CA5">
        <w:rPr>
          <w:rFonts w:ascii="Times New Roman" w:hAnsi="Times New Roman" w:cs="Times New Roman"/>
          <w:sz w:val="24"/>
          <w:szCs w:val="24"/>
        </w:rPr>
        <w:t xml:space="preserve">Zamawiający zamawia, a Wykonawca zobowiązuje się do wykonania usługi, zwanej </w:t>
      </w:r>
      <w:r>
        <w:rPr>
          <w:rFonts w:ascii="Times New Roman" w:hAnsi="Times New Roman" w:cs="Times New Roman"/>
          <w:sz w:val="24"/>
          <w:szCs w:val="24"/>
        </w:rPr>
        <w:br/>
      </w:r>
      <w:r w:rsidRPr="006A0CA5">
        <w:rPr>
          <w:rFonts w:ascii="Times New Roman" w:hAnsi="Times New Roman" w:cs="Times New Roman"/>
          <w:sz w:val="24"/>
          <w:szCs w:val="24"/>
        </w:rPr>
        <w:t xml:space="preserve">w Umowie „Usługą”, polegającej na sprzedaży oraz </w:t>
      </w:r>
      <w:r>
        <w:rPr>
          <w:rFonts w:ascii="Times New Roman" w:hAnsi="Times New Roman" w:cs="Times New Roman"/>
          <w:sz w:val="24"/>
          <w:szCs w:val="24"/>
        </w:rPr>
        <w:t>sukcesywnej dostawy prasy na rok 2022 na potrzeby Głównego Inspektoratu Ochrony Środowiska</w:t>
      </w:r>
      <w:r w:rsidRPr="006A0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wymienionej</w:t>
      </w:r>
      <w:r w:rsidRPr="006A0CA5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A0CA5">
        <w:rPr>
          <w:rFonts w:ascii="Times New Roman" w:hAnsi="Times New Roman" w:cs="Times New Roman"/>
          <w:sz w:val="24"/>
          <w:szCs w:val="24"/>
        </w:rPr>
        <w:t>ałączniku nr 1 do Umowy.</w:t>
      </w:r>
    </w:p>
    <w:p w:rsidR="006A0CA5" w:rsidRPr="006A0CA5" w:rsidRDefault="006A0CA5" w:rsidP="006A0CA5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usługi </w:t>
      </w:r>
      <w:r w:rsidR="002C259F">
        <w:rPr>
          <w:rFonts w:ascii="Times New Roman" w:hAnsi="Times New Roman" w:cs="Times New Roman"/>
          <w:sz w:val="24"/>
          <w:szCs w:val="24"/>
        </w:rPr>
        <w:t>od dnia podpisania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16E" w:rsidRPr="006D728A">
        <w:rPr>
          <w:rFonts w:ascii="Times New Roman" w:hAnsi="Times New Roman" w:cs="Times New Roman"/>
          <w:sz w:val="24"/>
          <w:szCs w:val="24"/>
        </w:rPr>
        <w:t>do dnia</w:t>
      </w:r>
      <w:r w:rsidRPr="006D7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31.12.2022 r.</w:t>
      </w:r>
    </w:p>
    <w:p w:rsid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A0CA5" w:rsidRDefault="006A0CA5" w:rsidP="006A0CA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26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66CC3" w:rsidRPr="00066CC3" w:rsidRDefault="00066CC3" w:rsidP="006A0CA5">
      <w:pPr>
        <w:pStyle w:val="Bezodstpw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3F2D89" w:rsidRDefault="00997226" w:rsidP="00997226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2D89">
        <w:rPr>
          <w:rFonts w:ascii="Times New Roman" w:hAnsi="Times New Roman" w:cs="Times New Roman"/>
          <w:sz w:val="24"/>
          <w:szCs w:val="24"/>
        </w:rPr>
        <w:t>Dostawa będzie odbywać się sukcesywnie w dniu wydania</w:t>
      </w:r>
      <w:r w:rsidR="003F2D89">
        <w:rPr>
          <w:rFonts w:ascii="Times New Roman" w:hAnsi="Times New Roman" w:cs="Times New Roman"/>
          <w:sz w:val="24"/>
          <w:szCs w:val="24"/>
        </w:rPr>
        <w:t xml:space="preserve"> tytułów</w:t>
      </w:r>
      <w:r w:rsidRPr="003F2D89">
        <w:rPr>
          <w:rFonts w:ascii="Times New Roman" w:hAnsi="Times New Roman" w:cs="Times New Roman"/>
          <w:sz w:val="24"/>
          <w:szCs w:val="24"/>
        </w:rPr>
        <w:t xml:space="preserve">, zgodnie </w:t>
      </w:r>
      <w:r w:rsidR="003F2D89">
        <w:rPr>
          <w:rFonts w:ascii="Times New Roman" w:hAnsi="Times New Roman" w:cs="Times New Roman"/>
          <w:sz w:val="24"/>
          <w:szCs w:val="24"/>
        </w:rPr>
        <w:br/>
      </w:r>
      <w:r w:rsidRPr="003F2D89">
        <w:rPr>
          <w:rFonts w:ascii="Times New Roman" w:hAnsi="Times New Roman" w:cs="Times New Roman"/>
          <w:sz w:val="24"/>
          <w:szCs w:val="24"/>
        </w:rPr>
        <w:t xml:space="preserve">z częstotliwością ukazywania się poszczególnych  dzienników, dwutygodników, miesięczników, kwartalników i innych wymienionych w </w:t>
      </w:r>
      <w:r w:rsidR="006A0CA5">
        <w:rPr>
          <w:rFonts w:ascii="Times New Roman" w:hAnsi="Times New Roman" w:cs="Times New Roman"/>
          <w:sz w:val="24"/>
          <w:szCs w:val="24"/>
        </w:rPr>
        <w:t>Załączniku nr 1 do Umowy</w:t>
      </w:r>
      <w:r w:rsidRPr="003F2D89">
        <w:rPr>
          <w:rFonts w:ascii="Times New Roman" w:hAnsi="Times New Roman" w:cs="Times New Roman"/>
          <w:sz w:val="24"/>
          <w:szCs w:val="24"/>
        </w:rPr>
        <w:t>.</w:t>
      </w:r>
    </w:p>
    <w:p w:rsidR="003F2D89" w:rsidRDefault="00997226" w:rsidP="00997226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2D89">
        <w:rPr>
          <w:rFonts w:ascii="Times New Roman" w:hAnsi="Times New Roman" w:cs="Times New Roman"/>
          <w:sz w:val="24"/>
          <w:szCs w:val="24"/>
        </w:rPr>
        <w:t xml:space="preserve">Wykonawca zobowiązuje się nie zmieniać cen jednostkowych poszczególnych dzienników i czasopism wskazanych w ofercie Wykonawcy oraz w </w:t>
      </w:r>
      <w:r w:rsidRPr="006A0CA5">
        <w:rPr>
          <w:rFonts w:ascii="Times New Roman" w:hAnsi="Times New Roman" w:cs="Times New Roman"/>
          <w:sz w:val="24"/>
          <w:szCs w:val="24"/>
        </w:rPr>
        <w:t xml:space="preserve">Załączniku nr </w:t>
      </w:r>
      <w:r w:rsidR="006A0CA5">
        <w:rPr>
          <w:rFonts w:ascii="Times New Roman" w:hAnsi="Times New Roman" w:cs="Times New Roman"/>
          <w:sz w:val="24"/>
          <w:szCs w:val="24"/>
        </w:rPr>
        <w:t>1</w:t>
      </w:r>
      <w:r w:rsidRPr="003F2D89">
        <w:rPr>
          <w:rFonts w:ascii="Times New Roman" w:hAnsi="Times New Roman" w:cs="Times New Roman"/>
          <w:sz w:val="24"/>
          <w:szCs w:val="24"/>
        </w:rPr>
        <w:t xml:space="preserve"> do umowy w trakcie trwania umowy.</w:t>
      </w:r>
    </w:p>
    <w:p w:rsidR="006A0CA5" w:rsidRDefault="00997226" w:rsidP="006A0CA5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2D89">
        <w:rPr>
          <w:rFonts w:ascii="Times New Roman" w:hAnsi="Times New Roman" w:cs="Times New Roman"/>
          <w:sz w:val="24"/>
          <w:szCs w:val="24"/>
        </w:rPr>
        <w:t>Wykonawca zobowiązuje się do dostarczania zamówionych dzienników i czasopism w dni robocze tj. od poniedziałku do piątku za wyjątkiem dni wolnych od pracy, oraz dni uznanych za wolne od pracy u Zamawiającego</w:t>
      </w:r>
      <w:r w:rsidR="006A0CA5">
        <w:rPr>
          <w:rFonts w:ascii="Times New Roman" w:hAnsi="Times New Roman" w:cs="Times New Roman"/>
          <w:sz w:val="24"/>
          <w:szCs w:val="24"/>
        </w:rPr>
        <w:t xml:space="preserve"> do siedziby zamawiającego – Kancelaria Głównego Inspektoratu Ochrony Środowiska</w:t>
      </w:r>
      <w:r w:rsidR="00D566EF">
        <w:rPr>
          <w:rFonts w:ascii="Times New Roman" w:hAnsi="Times New Roman" w:cs="Times New Roman"/>
          <w:sz w:val="24"/>
          <w:szCs w:val="24"/>
        </w:rPr>
        <w:t>,</w:t>
      </w:r>
      <w:r w:rsidR="006A0CA5">
        <w:rPr>
          <w:rFonts w:ascii="Times New Roman" w:hAnsi="Times New Roman" w:cs="Times New Roman"/>
          <w:sz w:val="24"/>
          <w:szCs w:val="24"/>
        </w:rPr>
        <w:t xml:space="preserve"> ul. Bitwy Warszawskiej 1920 r. 3 02-362 Warszawa</w:t>
      </w:r>
      <w:r w:rsidR="00D566EF">
        <w:rPr>
          <w:rFonts w:ascii="Times New Roman" w:hAnsi="Times New Roman" w:cs="Times New Roman"/>
          <w:sz w:val="24"/>
          <w:szCs w:val="24"/>
        </w:rPr>
        <w:t>.</w:t>
      </w:r>
    </w:p>
    <w:p w:rsidR="006A0CA5" w:rsidRDefault="006A0CA5" w:rsidP="00997226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dostęp (loginy i hasła) do wersji elektronicznej prenumerowanych tytułów.</w:t>
      </w:r>
    </w:p>
    <w:p w:rsidR="006A0CA5" w:rsidRDefault="006A0CA5" w:rsidP="00997226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 aby numery prenumerowanej prasy (w wersji papierowej) ukazujące się w sobotę dostarczane były wraz z wydaniami poniedziałkowymi.</w:t>
      </w:r>
    </w:p>
    <w:p w:rsidR="00D566EF" w:rsidRDefault="00D566EF" w:rsidP="00997226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66EF">
        <w:rPr>
          <w:rFonts w:ascii="Times New Roman" w:hAnsi="Times New Roman" w:cs="Times New Roman"/>
          <w:sz w:val="24"/>
          <w:szCs w:val="24"/>
        </w:rPr>
        <w:t xml:space="preserve">Wykonawca dostarczy wszystkie wymienione w </w:t>
      </w:r>
      <w:r>
        <w:rPr>
          <w:rFonts w:ascii="Times New Roman" w:hAnsi="Times New Roman" w:cs="Times New Roman"/>
          <w:sz w:val="24"/>
          <w:szCs w:val="24"/>
        </w:rPr>
        <w:t>Załączniku nr 1 do Umowy</w:t>
      </w:r>
      <w:r w:rsidRPr="00D566EF">
        <w:rPr>
          <w:rFonts w:ascii="Times New Roman" w:hAnsi="Times New Roman" w:cs="Times New Roman"/>
          <w:sz w:val="24"/>
          <w:szCs w:val="24"/>
        </w:rPr>
        <w:t xml:space="preserve"> tytuły nawet jeżeli z cyklu wydawniczego wynika, że dostarczenie miałoby nastąpić w roku 2023.</w:t>
      </w:r>
    </w:p>
    <w:p w:rsidR="006A0CA5" w:rsidRDefault="00997226" w:rsidP="00997226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0CA5">
        <w:rPr>
          <w:rFonts w:ascii="Times New Roman" w:hAnsi="Times New Roman" w:cs="Times New Roman"/>
          <w:sz w:val="24"/>
          <w:szCs w:val="24"/>
        </w:rPr>
        <w:t xml:space="preserve">Zamawiającemu przysługuje uprawnienie do pisemnej rezygnacji z dostawy określonych dzienników lub czasopism lub zmniejszenia liczby zamówionych egzemplarzy określonego dziennika lub czasopisma. Zamawiający zobowiązuje się powiadomić Wykonawcę </w:t>
      </w:r>
      <w:r w:rsidR="006A0CA5">
        <w:rPr>
          <w:rFonts w:ascii="Times New Roman" w:hAnsi="Times New Roman" w:cs="Times New Roman"/>
          <w:sz w:val="24"/>
          <w:szCs w:val="24"/>
        </w:rPr>
        <w:br/>
      </w:r>
      <w:r w:rsidRPr="006A0CA5">
        <w:rPr>
          <w:rFonts w:ascii="Times New Roman" w:hAnsi="Times New Roman" w:cs="Times New Roman"/>
          <w:sz w:val="24"/>
          <w:szCs w:val="24"/>
        </w:rPr>
        <w:lastRenderedPageBreak/>
        <w:t>o rezygnacji lub zmniejszeniu liczby zamówionych egzemplarzy z miesięcznym wyprzedzeniem.</w:t>
      </w:r>
    </w:p>
    <w:p w:rsidR="00D566EF" w:rsidRDefault="00997226" w:rsidP="00D566EF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0CA5">
        <w:rPr>
          <w:rFonts w:ascii="Times New Roman" w:hAnsi="Times New Roman" w:cs="Times New Roman"/>
          <w:sz w:val="24"/>
          <w:szCs w:val="24"/>
        </w:rPr>
        <w:t>Wykonawca ponosi koszty przewozu, dostawy i zabezpieczenia tytułów, oraz ubezpieczenia ich na czas przewozu.</w:t>
      </w:r>
    </w:p>
    <w:p w:rsidR="00D566EF" w:rsidRDefault="00D566EF" w:rsidP="00D566EF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66EF">
        <w:rPr>
          <w:rFonts w:ascii="Times New Roman" w:hAnsi="Times New Roman" w:cs="Times New Roman"/>
          <w:sz w:val="24"/>
          <w:szCs w:val="24"/>
        </w:rPr>
        <w:t>Wykonawca zobowiązuje się do wykonania przedmiotu umowy przy zachowaniu należytej staranności z uwzględnieniem profesjonalnego charakteru prowadzonej przez Wykonawcę działalności.</w:t>
      </w:r>
    </w:p>
    <w:p w:rsidR="00D566EF" w:rsidRPr="00D566EF" w:rsidRDefault="00D566EF" w:rsidP="00D566EF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66EF">
        <w:rPr>
          <w:rFonts w:ascii="Times New Roman" w:hAnsi="Times New Roman" w:cs="Times New Roman"/>
          <w:sz w:val="24"/>
          <w:szCs w:val="24"/>
        </w:rPr>
        <w:t>Zamawiający zobowiązuje się do terminowej zapłaty Wykonawcy należytego wynagrodzenia.</w:t>
      </w: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97226" w:rsidRDefault="00997226" w:rsidP="00D566E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EF">
        <w:rPr>
          <w:rFonts w:ascii="Times New Roman" w:hAnsi="Times New Roman" w:cs="Times New Roman"/>
          <w:b/>
          <w:sz w:val="24"/>
          <w:szCs w:val="24"/>
        </w:rPr>
        <w:t>§ 3</w:t>
      </w:r>
    </w:p>
    <w:p w:rsidR="00066CC3" w:rsidRPr="00066CC3" w:rsidRDefault="00066CC3" w:rsidP="00D566EF">
      <w:pPr>
        <w:pStyle w:val="Bezodstpw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D566EF" w:rsidRPr="00D566EF" w:rsidRDefault="00D566EF" w:rsidP="00D566E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66EF">
        <w:rPr>
          <w:rFonts w:ascii="Times New Roman" w:hAnsi="Times New Roman" w:cs="Times New Roman"/>
          <w:sz w:val="24"/>
          <w:szCs w:val="24"/>
        </w:rPr>
        <w:t>Osobami odpowiedzialnymi za realizację umowy i kontakty robocze są:</w:t>
      </w:r>
    </w:p>
    <w:p w:rsidR="00D566EF" w:rsidRPr="00D566EF" w:rsidRDefault="00D566EF" w:rsidP="00D56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566EF">
        <w:rPr>
          <w:rFonts w:ascii="Times New Roman" w:hAnsi="Times New Roman" w:cs="Times New Roman"/>
          <w:sz w:val="24"/>
          <w:szCs w:val="24"/>
        </w:rPr>
        <w:t>1) ze strony Wykonawcy:</w:t>
      </w:r>
    </w:p>
    <w:p w:rsidR="00D566EF" w:rsidRPr="00D566EF" w:rsidRDefault="00D566EF" w:rsidP="00D56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566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D566EF">
        <w:rPr>
          <w:rFonts w:ascii="Times New Roman" w:hAnsi="Times New Roman" w:cs="Times New Roman"/>
          <w:sz w:val="24"/>
          <w:szCs w:val="24"/>
        </w:rPr>
        <w:t>, tel. ……………………….., e-mail: ………………………</w:t>
      </w:r>
    </w:p>
    <w:p w:rsidR="00D566EF" w:rsidRPr="00D566EF" w:rsidRDefault="00D566EF" w:rsidP="00D56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566EF">
        <w:rPr>
          <w:rFonts w:ascii="Times New Roman" w:hAnsi="Times New Roman" w:cs="Times New Roman"/>
          <w:sz w:val="24"/>
          <w:szCs w:val="24"/>
        </w:rPr>
        <w:t>2) ze strony Zamawiającego:</w:t>
      </w:r>
    </w:p>
    <w:p w:rsidR="00D566EF" w:rsidRPr="00D566EF" w:rsidRDefault="00D566EF" w:rsidP="00D56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566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D566EF">
        <w:rPr>
          <w:rFonts w:ascii="Times New Roman" w:hAnsi="Times New Roman" w:cs="Times New Roman"/>
          <w:sz w:val="24"/>
          <w:szCs w:val="24"/>
        </w:rPr>
        <w:t>, tel. ……………………….., e-mail: ………………………</w:t>
      </w:r>
    </w:p>
    <w:p w:rsidR="00D566EF" w:rsidRPr="00364901" w:rsidRDefault="00D566EF" w:rsidP="00364901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901">
        <w:rPr>
          <w:rFonts w:ascii="Times New Roman" w:hAnsi="Times New Roman" w:cs="Times New Roman"/>
          <w:sz w:val="24"/>
          <w:szCs w:val="24"/>
        </w:rPr>
        <w:t>Zmiana osoby odpowiedzialnej, o której mowa w ust. 1 pkt. 1) i 2) niniejszego paragrafu, będzie odbywać się poprzez pisemne zgłoszenie, niezwłocznie po dokonaniu zmiany i nie wymaga sporządzania aneksu do niniejszej umowy.</w:t>
      </w:r>
    </w:p>
    <w:p w:rsidR="00364901" w:rsidRDefault="00364901" w:rsidP="00D566E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6EF" w:rsidRDefault="00D566EF" w:rsidP="0036490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EF">
        <w:rPr>
          <w:rFonts w:ascii="Times New Roman" w:hAnsi="Times New Roman" w:cs="Times New Roman"/>
          <w:b/>
          <w:sz w:val="24"/>
          <w:szCs w:val="24"/>
        </w:rPr>
        <w:t>§ 4</w:t>
      </w:r>
    </w:p>
    <w:p w:rsidR="00066CC3" w:rsidRPr="00066CC3" w:rsidRDefault="00066CC3" w:rsidP="00364901">
      <w:pPr>
        <w:pStyle w:val="Bezodstpw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364901" w:rsidRDefault="00364901" w:rsidP="00364901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901">
        <w:rPr>
          <w:rFonts w:ascii="Times New Roman" w:hAnsi="Times New Roman" w:cs="Times New Roman"/>
          <w:sz w:val="24"/>
          <w:szCs w:val="24"/>
        </w:rPr>
        <w:t>Za wykonanie przedmiotu umowy Wykonawca otrzyma</w:t>
      </w:r>
      <w:r w:rsidR="0052216E">
        <w:rPr>
          <w:rFonts w:ascii="Times New Roman" w:hAnsi="Times New Roman" w:cs="Times New Roman"/>
          <w:sz w:val="24"/>
          <w:szCs w:val="24"/>
        </w:rPr>
        <w:t xml:space="preserve"> </w:t>
      </w:r>
      <w:r w:rsidR="0052216E" w:rsidRPr="006D728A">
        <w:rPr>
          <w:rFonts w:ascii="Times New Roman" w:hAnsi="Times New Roman" w:cs="Times New Roman"/>
          <w:sz w:val="24"/>
          <w:szCs w:val="24"/>
        </w:rPr>
        <w:t>maksymalne</w:t>
      </w:r>
      <w:r w:rsidRPr="00364901">
        <w:rPr>
          <w:rFonts w:ascii="Times New Roman" w:hAnsi="Times New Roman" w:cs="Times New Roman"/>
          <w:sz w:val="24"/>
          <w:szCs w:val="24"/>
        </w:rPr>
        <w:t xml:space="preserve"> wynagrodzenie w kwocie</w:t>
      </w:r>
      <w:r>
        <w:rPr>
          <w:rFonts w:ascii="Times New Roman" w:hAnsi="Times New Roman" w:cs="Times New Roman"/>
          <w:sz w:val="24"/>
          <w:szCs w:val="24"/>
        </w:rPr>
        <w:t xml:space="preserve"> …… </w:t>
      </w:r>
      <w:r w:rsidRPr="00364901">
        <w:rPr>
          <w:rFonts w:ascii="Times New Roman" w:hAnsi="Times New Roman" w:cs="Times New Roman"/>
          <w:sz w:val="24"/>
          <w:szCs w:val="24"/>
        </w:rPr>
        <w:t xml:space="preserve">zł (słownie: 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  <w:r w:rsidRPr="00364901">
        <w:rPr>
          <w:rFonts w:ascii="Times New Roman" w:hAnsi="Times New Roman" w:cs="Times New Roman"/>
          <w:sz w:val="24"/>
          <w:szCs w:val="24"/>
        </w:rPr>
        <w:t xml:space="preserve">00/100 złotych) brutto, tj.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364901">
        <w:rPr>
          <w:rFonts w:ascii="Times New Roman" w:hAnsi="Times New Roman" w:cs="Times New Roman"/>
          <w:sz w:val="24"/>
          <w:szCs w:val="24"/>
        </w:rPr>
        <w:t xml:space="preserve"> zł (słownie: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364901">
        <w:rPr>
          <w:rFonts w:ascii="Times New Roman" w:hAnsi="Times New Roman" w:cs="Times New Roman"/>
          <w:sz w:val="24"/>
          <w:szCs w:val="24"/>
        </w:rPr>
        <w:t xml:space="preserve"> 00/100 złotych) netto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4901">
        <w:rPr>
          <w:rFonts w:ascii="Times New Roman" w:hAnsi="Times New Roman" w:cs="Times New Roman"/>
          <w:sz w:val="24"/>
          <w:szCs w:val="24"/>
        </w:rPr>
        <w:t>przy czym rozliczenia</w:t>
      </w:r>
      <w:r w:rsidR="0052216E" w:rsidRPr="005221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216E" w:rsidRPr="006D728A">
        <w:rPr>
          <w:rFonts w:ascii="Times New Roman" w:hAnsi="Times New Roman" w:cs="Times New Roman"/>
          <w:sz w:val="24"/>
          <w:szCs w:val="24"/>
        </w:rPr>
        <w:t>bieżące</w:t>
      </w:r>
      <w:r w:rsidRPr="006D728A">
        <w:rPr>
          <w:rFonts w:ascii="Times New Roman" w:hAnsi="Times New Roman" w:cs="Times New Roman"/>
          <w:sz w:val="24"/>
          <w:szCs w:val="24"/>
        </w:rPr>
        <w:t xml:space="preserve"> </w:t>
      </w:r>
      <w:r w:rsidRPr="00364901">
        <w:rPr>
          <w:rFonts w:ascii="Times New Roman" w:hAnsi="Times New Roman" w:cs="Times New Roman"/>
          <w:sz w:val="24"/>
          <w:szCs w:val="24"/>
        </w:rPr>
        <w:t xml:space="preserve">będą dokonywane miesięcznie w oparciu </w:t>
      </w:r>
      <w:r w:rsidR="006D728A">
        <w:rPr>
          <w:rFonts w:ascii="Times New Roman" w:hAnsi="Times New Roman" w:cs="Times New Roman"/>
          <w:sz w:val="24"/>
          <w:szCs w:val="24"/>
        </w:rPr>
        <w:br/>
      </w:r>
      <w:r w:rsidRPr="00364901">
        <w:rPr>
          <w:rFonts w:ascii="Times New Roman" w:hAnsi="Times New Roman" w:cs="Times New Roman"/>
          <w:sz w:val="24"/>
          <w:szCs w:val="24"/>
        </w:rPr>
        <w:t>o faktycznie zrealizowany zakres dostawy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901" w:rsidRDefault="00364901" w:rsidP="00364901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901">
        <w:rPr>
          <w:rFonts w:ascii="Times New Roman" w:hAnsi="Times New Roman" w:cs="Times New Roman"/>
          <w:sz w:val="24"/>
          <w:szCs w:val="24"/>
        </w:rPr>
        <w:t>Wynagrodzenie, o którym mowa w ust. 1 obejmuje wszelkie koszty, wydatki, nakłady związane z realizacją umowy, w  tym zaspokaja wszelkie roszczenia Wykonawcy.</w:t>
      </w:r>
    </w:p>
    <w:p w:rsidR="00364901" w:rsidRPr="00364901" w:rsidRDefault="00364901" w:rsidP="00364901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901">
        <w:rPr>
          <w:rFonts w:ascii="Times New Roman" w:hAnsi="Times New Roman" w:cs="Times New Roman"/>
          <w:sz w:val="24"/>
          <w:szCs w:val="24"/>
        </w:rPr>
        <w:t>Zapłata należnego Wynagrodzenia nastąpi w terminie 30 dni od dnia dostarczenia Zamawiającemu prawidłowo wystawionej faktury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901">
        <w:rPr>
          <w:rFonts w:ascii="Times New Roman" w:hAnsi="Times New Roman" w:cs="Times New Roman"/>
          <w:sz w:val="24"/>
          <w:szCs w:val="24"/>
        </w:rPr>
        <w:t xml:space="preserve">na rachunek bankowy Wykonawcy wskazany na fakturze z zastrzeżeniem </w:t>
      </w:r>
      <w:r w:rsidRPr="001037F8">
        <w:rPr>
          <w:rFonts w:ascii="Times New Roman" w:hAnsi="Times New Roman" w:cs="Times New Roman"/>
          <w:sz w:val="24"/>
          <w:szCs w:val="24"/>
        </w:rPr>
        <w:t>§ 5 ust. 4 i 5.</w:t>
      </w:r>
    </w:p>
    <w:p w:rsidR="00364901" w:rsidRDefault="00364901" w:rsidP="00364901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901">
        <w:rPr>
          <w:rFonts w:ascii="Times New Roman" w:hAnsi="Times New Roman" w:cs="Times New Roman"/>
          <w:sz w:val="24"/>
          <w:szCs w:val="24"/>
        </w:rPr>
        <w:t xml:space="preserve">Do wystawionej faktury VAT Wykonawca jest zobowiązany dołączyć wykaz dzienników oraz czasopism dostarczonych Zamawiającemu w danym okresie rozliczeniowym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364901">
        <w:rPr>
          <w:rFonts w:ascii="Times New Roman" w:hAnsi="Times New Roman" w:cs="Times New Roman"/>
          <w:sz w:val="24"/>
          <w:szCs w:val="24"/>
        </w:rPr>
        <w:t>z dowodami ich dostawy.</w:t>
      </w:r>
    </w:p>
    <w:p w:rsidR="00364901" w:rsidRDefault="00364901" w:rsidP="00364901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901">
        <w:rPr>
          <w:rFonts w:ascii="Times New Roman" w:hAnsi="Times New Roman" w:cs="Times New Roman"/>
          <w:sz w:val="24"/>
          <w:szCs w:val="24"/>
        </w:rPr>
        <w:t xml:space="preserve">W przypadku, gdy Zamawiający zakwestionuje prawidłowość dostarczonej przez Wykonawcę faktury, termin zapłaty określony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901">
        <w:rPr>
          <w:rFonts w:ascii="Times New Roman" w:hAnsi="Times New Roman" w:cs="Times New Roman"/>
          <w:sz w:val="24"/>
          <w:szCs w:val="24"/>
        </w:rPr>
        <w:t xml:space="preserve"> biegnie na nowo od dnia doręczenia Zamawiającemu prawidłowo poprawionej faktury albo odpowiedzi Wykonawcy zaakceptowanej przez Zamawiającego w przedmiocie zgłoszonych zastrzeżeń.</w:t>
      </w:r>
    </w:p>
    <w:p w:rsidR="00364901" w:rsidRDefault="00364901" w:rsidP="00997226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901">
        <w:rPr>
          <w:rFonts w:ascii="Times New Roman" w:hAnsi="Times New Roman" w:cs="Times New Roman"/>
          <w:sz w:val="24"/>
          <w:szCs w:val="24"/>
        </w:rPr>
        <w:t>Za dzień zapłaty Wynagrodzenia uważa się dzień obciążenia rachunku bankowego  Zamawiającego.</w:t>
      </w:r>
    </w:p>
    <w:p w:rsidR="00997226" w:rsidRPr="00364901" w:rsidRDefault="00997226" w:rsidP="00364901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901">
        <w:rPr>
          <w:rFonts w:ascii="Times New Roman" w:hAnsi="Times New Roman" w:cs="Times New Roman"/>
          <w:sz w:val="24"/>
          <w:szCs w:val="24"/>
        </w:rPr>
        <w:t xml:space="preserve">Ostateczne rozliczenie przedmiotu umowy nastąpi do dnia </w:t>
      </w:r>
      <w:r w:rsidR="00364901">
        <w:rPr>
          <w:rFonts w:ascii="Times New Roman" w:hAnsi="Times New Roman" w:cs="Times New Roman"/>
          <w:sz w:val="24"/>
          <w:szCs w:val="24"/>
        </w:rPr>
        <w:t>20</w:t>
      </w:r>
      <w:r w:rsidRPr="00364901">
        <w:rPr>
          <w:rFonts w:ascii="Times New Roman" w:hAnsi="Times New Roman" w:cs="Times New Roman"/>
          <w:sz w:val="24"/>
          <w:szCs w:val="24"/>
        </w:rPr>
        <w:t xml:space="preserve"> grudnia 2022 r.</w:t>
      </w: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97226" w:rsidRDefault="00997226" w:rsidP="0036490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9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64901" w:rsidRPr="00364901">
        <w:rPr>
          <w:rFonts w:ascii="Times New Roman" w:hAnsi="Times New Roman" w:cs="Times New Roman"/>
          <w:b/>
          <w:sz w:val="24"/>
          <w:szCs w:val="24"/>
        </w:rPr>
        <w:t>5</w:t>
      </w:r>
    </w:p>
    <w:p w:rsidR="00066CC3" w:rsidRPr="00066CC3" w:rsidRDefault="00066CC3" w:rsidP="00364901">
      <w:pPr>
        <w:pStyle w:val="Bezodstpw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364901" w:rsidRDefault="00364901" w:rsidP="00997226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901">
        <w:rPr>
          <w:rFonts w:ascii="Times New Roman" w:hAnsi="Times New Roman" w:cs="Times New Roman"/>
          <w:sz w:val="24"/>
          <w:szCs w:val="24"/>
        </w:rPr>
        <w:t>W razie niewykonania lub nienależytego wykonania niniejszej umowy lub niewykonania umowy w terminie, Zamawiający może:</w:t>
      </w:r>
    </w:p>
    <w:p w:rsidR="001037F8" w:rsidRDefault="00364901" w:rsidP="001037F8">
      <w:pPr>
        <w:pStyle w:val="Bezodstpw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4901">
        <w:rPr>
          <w:rFonts w:ascii="Times New Roman" w:hAnsi="Times New Roman" w:cs="Times New Roman"/>
          <w:sz w:val="24"/>
          <w:szCs w:val="24"/>
        </w:rPr>
        <w:t>odstąpić od umowy i zażądać od Wykonawcy zapłaty kary umownej w wysokości 15% wynagrodzenia brutto, o którym mowa w § 4 ust. 1 albo</w:t>
      </w:r>
    </w:p>
    <w:p w:rsidR="001037F8" w:rsidRDefault="001037F8" w:rsidP="001037F8">
      <w:pPr>
        <w:pStyle w:val="Bezodstpw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037F8">
        <w:rPr>
          <w:rFonts w:ascii="Times New Roman" w:hAnsi="Times New Roman" w:cs="Times New Roman"/>
          <w:sz w:val="24"/>
          <w:szCs w:val="24"/>
        </w:rPr>
        <w:t>udzielić dodatkowego terminu na realizację umowy i żądać od Wykonawcy zapłaty kary umownej w wysokości 0,1% wynagrodzenia brutto, o którym mowa w § 4 ust. 1, za każdy rozpoczęty dzień opóźnienia</w:t>
      </w:r>
      <w:r>
        <w:rPr>
          <w:rFonts w:ascii="Times New Roman" w:hAnsi="Times New Roman" w:cs="Times New Roman"/>
          <w:sz w:val="24"/>
          <w:szCs w:val="24"/>
        </w:rPr>
        <w:t xml:space="preserve"> za każdy tytuł wymieniony w Załączniku nr 1 do </w:t>
      </w:r>
      <w:r>
        <w:rPr>
          <w:rFonts w:ascii="Times New Roman" w:hAnsi="Times New Roman" w:cs="Times New Roman"/>
          <w:sz w:val="24"/>
          <w:szCs w:val="24"/>
        </w:rPr>
        <w:lastRenderedPageBreak/>
        <w:t>Umowy</w:t>
      </w:r>
      <w:r w:rsidRPr="001037F8">
        <w:rPr>
          <w:rFonts w:ascii="Times New Roman" w:hAnsi="Times New Roman" w:cs="Times New Roman"/>
          <w:sz w:val="24"/>
          <w:szCs w:val="24"/>
        </w:rPr>
        <w:t>, a w przypadku niedotrzymania przez Wykonawcę wyznaczonego, dodatkowego terminu Zamawiający może odstąpić od Umowy.</w:t>
      </w:r>
    </w:p>
    <w:p w:rsidR="001037F8" w:rsidRDefault="001037F8" w:rsidP="001037F8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7F8">
        <w:rPr>
          <w:rFonts w:ascii="Times New Roman" w:hAnsi="Times New Roman" w:cs="Times New Roman"/>
          <w:sz w:val="24"/>
          <w:szCs w:val="24"/>
        </w:rPr>
        <w:t xml:space="preserve">W przypadku opóźnienia Wykonawcy w wykonaniu lub należytym wykonaniu umowy Zamawiający może żądać zapłaty kary umownej określonej w ust. 1 pkt 2 także </w:t>
      </w:r>
      <w:r>
        <w:rPr>
          <w:rFonts w:ascii="Times New Roman" w:hAnsi="Times New Roman" w:cs="Times New Roman"/>
          <w:sz w:val="24"/>
          <w:szCs w:val="24"/>
        </w:rPr>
        <w:br/>
      </w:r>
      <w:r w:rsidRPr="001037F8">
        <w:rPr>
          <w:rFonts w:ascii="Times New Roman" w:hAnsi="Times New Roman" w:cs="Times New Roman"/>
          <w:sz w:val="24"/>
          <w:szCs w:val="24"/>
        </w:rPr>
        <w:t>w przypadku, gdy nie wyznaczył terminu dodatkowego.</w:t>
      </w:r>
    </w:p>
    <w:p w:rsidR="001037F8" w:rsidRDefault="001037F8" w:rsidP="001037F8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7F8">
        <w:rPr>
          <w:rFonts w:ascii="Times New Roman" w:hAnsi="Times New Roman" w:cs="Times New Roman"/>
          <w:sz w:val="24"/>
          <w:szCs w:val="24"/>
        </w:rPr>
        <w:t>W przypadku gdyby powstała szkoda nie została zrekompensowana zapłaconą karą umowną, Zamawiający może dochodzić na ogólnych zasadach Kodeksu cywilnego odszkodowania uzupełniającego do wysokości faktycznie poniesionej szkody.</w:t>
      </w:r>
    </w:p>
    <w:p w:rsidR="001037F8" w:rsidRDefault="001037F8" w:rsidP="001037F8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7F8">
        <w:rPr>
          <w:rFonts w:ascii="Times New Roman" w:hAnsi="Times New Roman" w:cs="Times New Roman"/>
          <w:sz w:val="24"/>
          <w:szCs w:val="24"/>
        </w:rPr>
        <w:t>Kary umowne, o których mowa w ust. 1, mogą być wnoszone na podstawie odrębnego wezwania do zapłaty albo potrącone z wynagrodzenia należnego Wykonawcy, o którym mowa w § 4 ust. 1.</w:t>
      </w:r>
    </w:p>
    <w:p w:rsidR="00997226" w:rsidRPr="001037F8" w:rsidRDefault="001037F8" w:rsidP="001037F8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7F8">
        <w:rPr>
          <w:rFonts w:ascii="Times New Roman" w:hAnsi="Times New Roman" w:cs="Times New Roman"/>
          <w:sz w:val="24"/>
          <w:szCs w:val="24"/>
        </w:rPr>
        <w:t>Wykonawca wyraża zgodę na dokonanie potrącenia kar umownych, naliczonych przez Zamawiającego, z należności wynikających z faktur VAT wystawionych przez Wykonawcę.</w:t>
      </w: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97226" w:rsidRDefault="00997226" w:rsidP="001037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F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37F8">
        <w:rPr>
          <w:rFonts w:ascii="Times New Roman" w:hAnsi="Times New Roman" w:cs="Times New Roman"/>
          <w:b/>
          <w:sz w:val="24"/>
          <w:szCs w:val="24"/>
        </w:rPr>
        <w:t>6</w:t>
      </w:r>
    </w:p>
    <w:p w:rsidR="00066CC3" w:rsidRPr="00066CC3" w:rsidRDefault="00066CC3" w:rsidP="001037F8">
      <w:pPr>
        <w:pStyle w:val="Bezodstpw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5613E3" w:rsidRDefault="005613E3" w:rsidP="005613E3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3E3">
        <w:rPr>
          <w:rFonts w:ascii="Times New Roman" w:hAnsi="Times New Roman" w:cs="Times New Roman"/>
          <w:sz w:val="24"/>
          <w:szCs w:val="24"/>
        </w:rPr>
        <w:t>Zamawiający ma prawo zgłosić reklamację</w:t>
      </w:r>
      <w:r>
        <w:rPr>
          <w:rFonts w:ascii="Times New Roman" w:hAnsi="Times New Roman" w:cs="Times New Roman"/>
          <w:sz w:val="24"/>
          <w:szCs w:val="24"/>
        </w:rPr>
        <w:t xml:space="preserve"> na dostarczoną prasę</w:t>
      </w:r>
      <w:r w:rsidRPr="005613E3">
        <w:rPr>
          <w:rFonts w:ascii="Times New Roman" w:hAnsi="Times New Roman" w:cs="Times New Roman"/>
          <w:sz w:val="24"/>
          <w:szCs w:val="24"/>
        </w:rPr>
        <w:t xml:space="preserve">, w szczególności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5613E3">
        <w:rPr>
          <w:rFonts w:ascii="Times New Roman" w:hAnsi="Times New Roman" w:cs="Times New Roman"/>
          <w:sz w:val="24"/>
          <w:szCs w:val="24"/>
        </w:rPr>
        <w:t>w przypadku stwierdzenia przez Zamawiającego, że dostarczon</w:t>
      </w:r>
      <w:r>
        <w:rPr>
          <w:rFonts w:ascii="Times New Roman" w:hAnsi="Times New Roman" w:cs="Times New Roman"/>
          <w:sz w:val="24"/>
          <w:szCs w:val="24"/>
        </w:rPr>
        <w:t>e egzemplarze</w:t>
      </w:r>
      <w:r w:rsidRPr="005613E3">
        <w:rPr>
          <w:rFonts w:ascii="Times New Roman" w:hAnsi="Times New Roman" w:cs="Times New Roman"/>
          <w:sz w:val="24"/>
          <w:szCs w:val="24"/>
        </w:rPr>
        <w:t xml:space="preserve"> są niezgodne z zamówieniem, niekompletne i posiadają ślady zewnętrznego uszkodzenia albo posiadają inne wady lub nie zgadzają się ilości. W takim przypadku Wykonawca na swój koszt wymieni zareklamowane </w:t>
      </w:r>
      <w:r>
        <w:rPr>
          <w:rFonts w:ascii="Times New Roman" w:hAnsi="Times New Roman" w:cs="Times New Roman"/>
          <w:sz w:val="24"/>
          <w:szCs w:val="24"/>
        </w:rPr>
        <w:t>egzemplarze</w:t>
      </w:r>
      <w:r w:rsidRPr="005613E3">
        <w:rPr>
          <w:rFonts w:ascii="Times New Roman" w:hAnsi="Times New Roman" w:cs="Times New Roman"/>
          <w:sz w:val="24"/>
          <w:szCs w:val="24"/>
        </w:rPr>
        <w:t xml:space="preserve"> na nowe lub dostarczy ich wymaganą, prawidłową ilość.</w:t>
      </w:r>
    </w:p>
    <w:p w:rsidR="00066CC3" w:rsidRDefault="005613E3" w:rsidP="00066CC3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3E3">
        <w:rPr>
          <w:rFonts w:ascii="Times New Roman" w:hAnsi="Times New Roman" w:cs="Times New Roman"/>
          <w:sz w:val="24"/>
          <w:szCs w:val="24"/>
        </w:rPr>
        <w:t xml:space="preserve">Reklamacje należy zgłosić do Wykonawcy przy odbiorze </w:t>
      </w:r>
      <w:r>
        <w:rPr>
          <w:rFonts w:ascii="Times New Roman" w:hAnsi="Times New Roman" w:cs="Times New Roman"/>
          <w:sz w:val="24"/>
          <w:szCs w:val="24"/>
        </w:rPr>
        <w:t>prasy</w:t>
      </w:r>
      <w:r w:rsidRPr="005613E3">
        <w:rPr>
          <w:rFonts w:ascii="Times New Roman" w:hAnsi="Times New Roman" w:cs="Times New Roman"/>
          <w:sz w:val="24"/>
          <w:szCs w:val="24"/>
        </w:rPr>
        <w:t xml:space="preserve"> lub w terminie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613E3">
        <w:rPr>
          <w:rFonts w:ascii="Times New Roman" w:hAnsi="Times New Roman" w:cs="Times New Roman"/>
          <w:sz w:val="24"/>
          <w:szCs w:val="24"/>
        </w:rPr>
        <w:t xml:space="preserve"> dni </w:t>
      </w:r>
      <w:r>
        <w:rPr>
          <w:rFonts w:ascii="Times New Roman" w:hAnsi="Times New Roman" w:cs="Times New Roman"/>
          <w:sz w:val="24"/>
          <w:szCs w:val="24"/>
        </w:rPr>
        <w:br/>
      </w:r>
      <w:r w:rsidRPr="005613E3">
        <w:rPr>
          <w:rFonts w:ascii="Times New Roman" w:hAnsi="Times New Roman" w:cs="Times New Roman"/>
          <w:sz w:val="24"/>
          <w:szCs w:val="24"/>
        </w:rPr>
        <w:t>od dnia stwierdzenia wady (na adres mailowy wskazany w § 3 ust. 1 pkt. 1). Brak odpowiedzi Wykonawcy na reklamację w terminie 1 dnia roboczego od dnia złożenia reklamacji przez Zamawiającego traktowany będzie jako uznanie reklamacji za zasadną.</w:t>
      </w:r>
    </w:p>
    <w:p w:rsidR="00066CC3" w:rsidRPr="0087282F" w:rsidRDefault="005613E3" w:rsidP="00066CC3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6CC3">
        <w:rPr>
          <w:rFonts w:ascii="Times New Roman" w:hAnsi="Times New Roman" w:cs="Times New Roman"/>
          <w:sz w:val="24"/>
        </w:rPr>
        <w:t xml:space="preserve">Wykonawca zobowiązany jest w terminie 3 dni roboczych od zgłoszenia reklamacji uzupełnić dostawę o brakującą ilość </w:t>
      </w:r>
      <w:r w:rsidR="00066CC3" w:rsidRPr="00066CC3">
        <w:rPr>
          <w:rFonts w:ascii="Times New Roman" w:hAnsi="Times New Roman" w:cs="Times New Roman"/>
          <w:sz w:val="24"/>
        </w:rPr>
        <w:t>egzemplarzy</w:t>
      </w:r>
      <w:r w:rsidRPr="00066CC3">
        <w:rPr>
          <w:rFonts w:ascii="Times New Roman" w:hAnsi="Times New Roman" w:cs="Times New Roman"/>
          <w:sz w:val="24"/>
        </w:rPr>
        <w:t xml:space="preserve"> lub odebrać i dostarczyć </w:t>
      </w:r>
      <w:r w:rsidR="00066CC3" w:rsidRPr="00066CC3">
        <w:rPr>
          <w:rFonts w:ascii="Times New Roman" w:hAnsi="Times New Roman" w:cs="Times New Roman"/>
          <w:sz w:val="24"/>
        </w:rPr>
        <w:t>egzemplarze</w:t>
      </w:r>
      <w:r w:rsidRPr="00066CC3">
        <w:rPr>
          <w:rFonts w:ascii="Times New Roman" w:hAnsi="Times New Roman" w:cs="Times New Roman"/>
          <w:sz w:val="24"/>
        </w:rPr>
        <w:t xml:space="preserve"> wolne od wad. Wykonawcy nie przysługuje dodatkowe wynagrodzenie z tego tytułu.</w:t>
      </w:r>
    </w:p>
    <w:p w:rsidR="0087282F" w:rsidRPr="00066CC3" w:rsidRDefault="0087282F" w:rsidP="0087282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6CC3" w:rsidRDefault="00066CC3" w:rsidP="00066CC3">
      <w:pPr>
        <w:pStyle w:val="Akapitzlist"/>
        <w:ind w:left="284"/>
        <w:jc w:val="both"/>
        <w:rPr>
          <w:rFonts w:ascii="Times New Roman" w:hAnsi="Times New Roman" w:cs="Times New Roman"/>
          <w:sz w:val="24"/>
        </w:rPr>
      </w:pPr>
    </w:p>
    <w:p w:rsidR="00066CC3" w:rsidRDefault="00066CC3" w:rsidP="00066CC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066CC3">
        <w:rPr>
          <w:rFonts w:ascii="Times New Roman" w:hAnsi="Times New Roman" w:cs="Times New Roman"/>
          <w:b/>
          <w:sz w:val="24"/>
        </w:rPr>
        <w:t>§ 7</w:t>
      </w:r>
    </w:p>
    <w:p w:rsidR="00066CC3" w:rsidRPr="00066CC3" w:rsidRDefault="00066CC3" w:rsidP="00066CC3">
      <w:pPr>
        <w:pStyle w:val="Akapitzlist"/>
        <w:ind w:left="0"/>
        <w:jc w:val="center"/>
        <w:rPr>
          <w:rFonts w:ascii="Times New Roman" w:hAnsi="Times New Roman" w:cs="Times New Roman"/>
          <w:b/>
          <w:sz w:val="20"/>
        </w:rPr>
      </w:pPr>
    </w:p>
    <w:p w:rsidR="00066CC3" w:rsidRPr="00066CC3" w:rsidRDefault="00066CC3" w:rsidP="00066CC3">
      <w:pPr>
        <w:pStyle w:val="Akapitzlist"/>
        <w:tabs>
          <w:tab w:val="left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CC3">
        <w:rPr>
          <w:rFonts w:ascii="Times New Roman" w:hAnsi="Times New Roman" w:cs="Times New Roman"/>
          <w:sz w:val="24"/>
        </w:rPr>
        <w:t xml:space="preserve">Zamawiający oświadcza, że jest administratorem danych osobowych w rozumieniu przepisów Rozporządzenia Parlamentu Europejskiego i Rad) (UE) 2016/679 z dnia 27 kwietnia 2016 r. </w:t>
      </w:r>
      <w:r w:rsidRPr="00066CC3">
        <w:rPr>
          <w:rFonts w:ascii="Times New Roman" w:hAnsi="Times New Roman" w:cs="Times New Roman"/>
          <w:sz w:val="24"/>
        </w:rPr>
        <w:br/>
        <w:t xml:space="preserve">w sprawie ochrony osób fizycznych w związku z przetwarzaniem danych osobowych i w sprawie swobodnego przepływu takich danych oraz uchylenia dyrektywy 95 46 WE (ogólne rozporządzenie o ochronie danych) oraz oświadcza że dane osobowe Wykonawcy w przypadku osoby fizycznej będą przetwarzane zgodnie z informacją określoną w Załączniku nr 2 </w:t>
      </w:r>
      <w:r w:rsidRPr="00066CC3">
        <w:rPr>
          <w:rFonts w:ascii="Times New Roman" w:hAnsi="Times New Roman" w:cs="Times New Roman"/>
          <w:sz w:val="24"/>
        </w:rPr>
        <w:br/>
        <w:t>do niniejszej Umowy.</w:t>
      </w:r>
    </w:p>
    <w:p w:rsidR="00066CC3" w:rsidRDefault="00997226" w:rsidP="00066CC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CC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6CC3" w:rsidRPr="00066CC3">
        <w:rPr>
          <w:rFonts w:ascii="Times New Roman" w:hAnsi="Times New Roman" w:cs="Times New Roman"/>
          <w:b/>
          <w:sz w:val="24"/>
          <w:szCs w:val="24"/>
        </w:rPr>
        <w:t>8</w:t>
      </w:r>
    </w:p>
    <w:p w:rsidR="00066CC3" w:rsidRPr="00066CC3" w:rsidRDefault="00066CC3" w:rsidP="00066CC3">
      <w:pPr>
        <w:pStyle w:val="Akapitzlist"/>
        <w:ind w:left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66CC3" w:rsidRDefault="00066CC3" w:rsidP="00066CC3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6CC3">
        <w:rPr>
          <w:rFonts w:ascii="Times New Roman" w:hAnsi="Times New Roman" w:cs="Times New Roman"/>
          <w:sz w:val="24"/>
          <w:szCs w:val="24"/>
        </w:rPr>
        <w:t xml:space="preserve">Strony dołożą wszelkich starań, by ewentualne spory rozstrzygnąć polubownie. </w:t>
      </w:r>
      <w:r>
        <w:rPr>
          <w:rFonts w:ascii="Times New Roman" w:hAnsi="Times New Roman" w:cs="Times New Roman"/>
          <w:sz w:val="24"/>
          <w:szCs w:val="24"/>
        </w:rPr>
        <w:br/>
      </w:r>
      <w:r w:rsidRPr="00066CC3">
        <w:rPr>
          <w:rFonts w:ascii="Times New Roman" w:hAnsi="Times New Roman" w:cs="Times New Roman"/>
          <w:sz w:val="24"/>
          <w:szCs w:val="24"/>
        </w:rPr>
        <w:t>W przypadku, gdy nie dojdą do porozumienia, spory rozstrzygane będą przez Sąd Powszechny właściwy dla siedziby Zamawiającego.</w:t>
      </w:r>
    </w:p>
    <w:p w:rsidR="00066CC3" w:rsidRDefault="00066CC3" w:rsidP="00066CC3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6CC3">
        <w:rPr>
          <w:rFonts w:ascii="Times New Roman" w:hAnsi="Times New Roman" w:cs="Times New Roman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p w:rsidR="00066CC3" w:rsidRDefault="00066CC3" w:rsidP="00066CC3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6CC3">
        <w:rPr>
          <w:rFonts w:ascii="Times New Roman" w:hAnsi="Times New Roman" w:cs="Times New Roman"/>
          <w:sz w:val="24"/>
          <w:szCs w:val="24"/>
        </w:rPr>
        <w:t>Wszelkie zmiany w treści umowy wymagają formy pisemnego aneksu i zgody obu stron pod rygorem nieważności.</w:t>
      </w:r>
    </w:p>
    <w:p w:rsidR="00997226" w:rsidRPr="00066CC3" w:rsidRDefault="00066CC3" w:rsidP="00997226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6CC3">
        <w:rPr>
          <w:rFonts w:ascii="Times New Roman" w:hAnsi="Times New Roman" w:cs="Times New Roman"/>
          <w:sz w:val="24"/>
          <w:szCs w:val="24"/>
        </w:rPr>
        <w:lastRenderedPageBreak/>
        <w:t>W sprawach nieuregulowanych niniejszą umową mają zastosowanie przepisy ustawy z dnia 23 kwietnia 1964 r. Kodeks Cywilny (Dz. U. z 2020 r. poz. 1740, 2320).Umowa została sporządzona w dwóch jednobrzmiących egzemplarzach, jeden dla Zamawiającego i jeden dla Wykonawcy.</w:t>
      </w: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97226" w:rsidRPr="00997226" w:rsidRDefault="00997226" w:rsidP="009972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97226" w:rsidRDefault="00AB1543" w:rsidP="00AB1543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</w:t>
      </w:r>
      <w:r w:rsidR="00066CC3" w:rsidRPr="00066CC3">
        <w:rPr>
          <w:rFonts w:ascii="Times New Roman" w:hAnsi="Times New Roman" w:cs="Times New Roman"/>
          <w:bCs/>
          <w:sz w:val="24"/>
        </w:rPr>
        <w:t>ZAMAWIAJĄCY</w:t>
      </w:r>
      <w:r w:rsidR="00066CC3" w:rsidRPr="00066CC3">
        <w:rPr>
          <w:rFonts w:ascii="Times New Roman" w:hAnsi="Times New Roman" w:cs="Times New Roman"/>
          <w:bCs/>
          <w:sz w:val="24"/>
        </w:rPr>
        <w:tab/>
      </w:r>
      <w:r w:rsidR="00066CC3">
        <w:rPr>
          <w:rFonts w:ascii="Times New Roman" w:hAnsi="Times New Roman" w:cs="Times New Roman"/>
          <w:bCs/>
          <w:sz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</w:rPr>
        <w:t xml:space="preserve">      </w:t>
      </w:r>
      <w:r w:rsidR="00066CC3" w:rsidRPr="00066CC3">
        <w:rPr>
          <w:rFonts w:ascii="Times New Roman" w:hAnsi="Times New Roman" w:cs="Times New Roman"/>
          <w:bCs/>
          <w:sz w:val="24"/>
        </w:rPr>
        <w:tab/>
      </w:r>
      <w:r w:rsidR="00066CC3" w:rsidRPr="00066CC3">
        <w:rPr>
          <w:rFonts w:ascii="Times New Roman" w:hAnsi="Times New Roman" w:cs="Times New Roman"/>
          <w:bCs/>
          <w:sz w:val="24"/>
        </w:rPr>
        <w:tab/>
      </w:r>
      <w:r w:rsidR="00066CC3" w:rsidRPr="00066CC3">
        <w:rPr>
          <w:rFonts w:ascii="Times New Roman" w:hAnsi="Times New Roman" w:cs="Times New Roman"/>
          <w:bCs/>
          <w:sz w:val="24"/>
        </w:rPr>
        <w:tab/>
      </w:r>
      <w:r w:rsidR="00066CC3" w:rsidRPr="00066CC3">
        <w:rPr>
          <w:rFonts w:ascii="Times New Roman" w:hAnsi="Times New Roman" w:cs="Times New Roman"/>
          <w:bCs/>
          <w:sz w:val="24"/>
        </w:rPr>
        <w:tab/>
        <w:t xml:space="preserve">    </w:t>
      </w:r>
      <w:r>
        <w:rPr>
          <w:rFonts w:ascii="Times New Roman" w:hAnsi="Times New Roman" w:cs="Times New Roman"/>
          <w:bCs/>
          <w:sz w:val="24"/>
        </w:rPr>
        <w:t xml:space="preserve">  </w:t>
      </w:r>
      <w:r w:rsidR="00066CC3" w:rsidRPr="00066CC3">
        <w:rPr>
          <w:rFonts w:ascii="Times New Roman" w:hAnsi="Times New Roman" w:cs="Times New Roman"/>
          <w:bCs/>
          <w:sz w:val="24"/>
        </w:rPr>
        <w:t>WYKONAWCA</w:t>
      </w:r>
    </w:p>
    <w:p w:rsidR="00066CC3" w:rsidRDefault="00066CC3" w:rsidP="00066CC3">
      <w:pPr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997226" w:rsidRDefault="00066CC3" w:rsidP="00066CC3">
      <w:pPr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………………………………      </w:t>
      </w:r>
      <w:r w:rsidR="00AB1543">
        <w:rPr>
          <w:rFonts w:ascii="Times New Roman" w:hAnsi="Times New Roman" w:cs="Times New Roman"/>
          <w:bCs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sz w:val="24"/>
        </w:rPr>
        <w:t>………………………………</w:t>
      </w:r>
    </w:p>
    <w:p w:rsidR="00AB1543" w:rsidRDefault="00AB1543" w:rsidP="00AB1543">
      <w:pPr>
        <w:pStyle w:val="Bezodstpw"/>
      </w:pPr>
    </w:p>
    <w:p w:rsidR="00AB1543" w:rsidRPr="00AB1543" w:rsidRDefault="00AB1543" w:rsidP="00AB1543">
      <w:pPr>
        <w:pStyle w:val="Bezodstpw"/>
        <w:rPr>
          <w:rFonts w:ascii="Times New Roman" w:hAnsi="Times New Roman" w:cs="Times New Roman"/>
          <w:sz w:val="24"/>
        </w:rPr>
      </w:pPr>
      <w:r w:rsidRPr="00AB1543">
        <w:rPr>
          <w:rFonts w:ascii="Times New Roman" w:hAnsi="Times New Roman" w:cs="Times New Roman"/>
          <w:sz w:val="24"/>
        </w:rPr>
        <w:t>Załączniki:</w:t>
      </w:r>
    </w:p>
    <w:p w:rsidR="00AB1543" w:rsidRPr="00AB1543" w:rsidRDefault="00AB1543" w:rsidP="00AB1543">
      <w:pPr>
        <w:pStyle w:val="Bezodstpw"/>
        <w:rPr>
          <w:rFonts w:ascii="Times New Roman" w:hAnsi="Times New Roman" w:cs="Times New Roman"/>
          <w:sz w:val="24"/>
        </w:rPr>
      </w:pPr>
      <w:r w:rsidRPr="00AB1543">
        <w:rPr>
          <w:rFonts w:ascii="Times New Roman" w:hAnsi="Times New Roman" w:cs="Times New Roman"/>
          <w:sz w:val="24"/>
        </w:rPr>
        <w:t>1. Załącznik nr 1 do Umowy –</w:t>
      </w:r>
      <w:r w:rsidR="00D35F22">
        <w:rPr>
          <w:rFonts w:ascii="Times New Roman" w:hAnsi="Times New Roman" w:cs="Times New Roman"/>
          <w:sz w:val="24"/>
        </w:rPr>
        <w:t xml:space="preserve"> Zestawienie</w:t>
      </w:r>
      <w:r>
        <w:rPr>
          <w:rFonts w:ascii="Times New Roman" w:hAnsi="Times New Roman" w:cs="Times New Roman"/>
          <w:sz w:val="24"/>
        </w:rPr>
        <w:t xml:space="preserve"> </w:t>
      </w:r>
      <w:r w:rsidR="00FB4DB5">
        <w:rPr>
          <w:rFonts w:ascii="Times New Roman" w:hAnsi="Times New Roman" w:cs="Times New Roman"/>
          <w:sz w:val="24"/>
        </w:rPr>
        <w:t>asortymentowo-cenowe</w:t>
      </w:r>
    </w:p>
    <w:p w:rsidR="00AB1543" w:rsidRDefault="00D35F22" w:rsidP="00AB1543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AB1543" w:rsidRPr="00AB1543">
        <w:rPr>
          <w:rFonts w:ascii="Times New Roman" w:hAnsi="Times New Roman" w:cs="Times New Roman"/>
          <w:sz w:val="24"/>
        </w:rPr>
        <w:t xml:space="preserve">. Załącznik nr </w:t>
      </w:r>
      <w:r>
        <w:rPr>
          <w:rFonts w:ascii="Times New Roman" w:hAnsi="Times New Roman" w:cs="Times New Roman"/>
          <w:sz w:val="24"/>
        </w:rPr>
        <w:t>2</w:t>
      </w:r>
      <w:r w:rsidR="00AB1543" w:rsidRPr="00AB1543">
        <w:rPr>
          <w:rFonts w:ascii="Times New Roman" w:hAnsi="Times New Roman" w:cs="Times New Roman"/>
          <w:sz w:val="24"/>
        </w:rPr>
        <w:t xml:space="preserve"> do Umowy – Klauzula informacyjna RODO</w:t>
      </w:r>
    </w:p>
    <w:p w:rsidR="00D35F22" w:rsidRDefault="00D35F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B1543" w:rsidRDefault="00D35F22" w:rsidP="00D35F2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Załącznik nr 1 do Umowy</w:t>
      </w:r>
    </w:p>
    <w:tbl>
      <w:tblPr>
        <w:tblStyle w:val="TableNormal"/>
        <w:tblW w:w="1076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275"/>
        <w:gridCol w:w="1567"/>
        <w:gridCol w:w="1552"/>
        <w:gridCol w:w="1276"/>
        <w:gridCol w:w="1127"/>
        <w:gridCol w:w="1133"/>
        <w:gridCol w:w="980"/>
        <w:gridCol w:w="446"/>
        <w:gridCol w:w="1134"/>
        <w:gridCol w:w="1275"/>
      </w:tblGrid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6" w:space="0" w:color="606060"/>
              <w:left w:val="single" w:sz="6" w:space="0" w:color="606060"/>
              <w:bottom w:val="single" w:sz="4" w:space="0" w:color="auto"/>
              <w:right w:val="single" w:sz="6" w:space="0" w:color="545754"/>
            </w:tcBorders>
            <w:shd w:val="clear" w:color="auto" w:fill="D9D9D9" w:themeFill="background1" w:themeFillShade="D9"/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pl-PL"/>
              </w:rPr>
              <w:t>L</w:t>
            </w:r>
            <w:r w:rsidRPr="00155517">
              <w:rPr>
                <w:rFonts w:ascii="Times New Roman" w:eastAsia="Times New Roman" w:hAnsi="Times New Roman" w:cs="Times New Roman"/>
                <w:spacing w:val="13"/>
                <w:w w:val="70"/>
                <w:sz w:val="18"/>
                <w:szCs w:val="18"/>
                <w:lang w:val="pl-PL"/>
              </w:rPr>
              <w:t>.</w:t>
            </w:r>
            <w:r w:rsidRPr="00155517">
              <w:rPr>
                <w:rFonts w:ascii="Times New Roman" w:eastAsia="Arial" w:hAnsi="Times New Roman" w:cs="Times New Roman"/>
                <w:w w:val="70"/>
                <w:sz w:val="18"/>
                <w:szCs w:val="18"/>
                <w:lang w:val="pl-PL"/>
              </w:rPr>
              <w:t>p.</w:t>
            </w:r>
          </w:p>
        </w:tc>
        <w:tc>
          <w:tcPr>
            <w:tcW w:w="1567" w:type="dxa"/>
            <w:tcBorders>
              <w:top w:val="single" w:sz="6" w:space="0" w:color="606060"/>
              <w:left w:val="single" w:sz="6" w:space="0" w:color="545754"/>
              <w:bottom w:val="single" w:sz="4" w:space="0" w:color="auto"/>
              <w:right w:val="single" w:sz="6" w:space="0" w:color="4F5454"/>
            </w:tcBorders>
            <w:shd w:val="clear" w:color="auto" w:fill="D9D9D9" w:themeFill="background1" w:themeFillShade="D9"/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Wydawca</w:t>
            </w:r>
            <w:r w:rsidRPr="00155517">
              <w:rPr>
                <w:rFonts w:ascii="Times New Roman" w:eastAsia="Arial" w:hAnsi="Times New Roman" w:cs="Times New Roman"/>
                <w:w w:val="78"/>
                <w:sz w:val="18"/>
                <w:szCs w:val="18"/>
                <w:lang w:val="pl-PL"/>
              </w:rPr>
              <w:t xml:space="preserve"> </w:t>
            </w:r>
            <w:r w:rsidRPr="00155517">
              <w:rPr>
                <w:rFonts w:ascii="Times New Roman" w:eastAsia="Arial" w:hAnsi="Times New Roman" w:cs="Times New Roman"/>
                <w:w w:val="75"/>
                <w:sz w:val="18"/>
                <w:szCs w:val="18"/>
                <w:lang w:val="pl-PL"/>
              </w:rPr>
              <w:t>prenumeraty</w:t>
            </w:r>
          </w:p>
        </w:tc>
        <w:tc>
          <w:tcPr>
            <w:tcW w:w="1552" w:type="dxa"/>
            <w:tcBorders>
              <w:top w:val="single" w:sz="6" w:space="0" w:color="606060"/>
              <w:left w:val="single" w:sz="6" w:space="0" w:color="4F5454"/>
              <w:bottom w:val="single" w:sz="4" w:space="0" w:color="auto"/>
              <w:right w:val="single" w:sz="6" w:space="0" w:color="545457"/>
            </w:tcBorders>
            <w:shd w:val="clear" w:color="auto" w:fill="D9D9D9" w:themeFill="background1" w:themeFillShade="D9"/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Tytuł</w:t>
            </w:r>
          </w:p>
        </w:tc>
        <w:tc>
          <w:tcPr>
            <w:tcW w:w="1276" w:type="dxa"/>
            <w:tcBorders>
              <w:top w:val="single" w:sz="6" w:space="0" w:color="606060"/>
              <w:left w:val="single" w:sz="6" w:space="0" w:color="545457"/>
              <w:bottom w:val="single" w:sz="4" w:space="0" w:color="auto"/>
              <w:right w:val="single" w:sz="6" w:space="0" w:color="4B4B4B"/>
            </w:tcBorders>
            <w:shd w:val="clear" w:color="auto" w:fill="D9D9D9" w:themeFill="background1" w:themeFillShade="D9"/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Częstość</w:t>
            </w:r>
            <w:r w:rsidRPr="00155517">
              <w:rPr>
                <w:rFonts w:ascii="Times New Roman" w:eastAsia="Arial" w:hAnsi="Times New Roman" w:cs="Times New Roman"/>
                <w:w w:val="79"/>
                <w:sz w:val="18"/>
                <w:szCs w:val="18"/>
                <w:lang w:val="pl-PL"/>
              </w:rPr>
              <w:t xml:space="preserve"> </w:t>
            </w: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ukazywania</w:t>
            </w:r>
            <w:r w:rsidRPr="00155517">
              <w:rPr>
                <w:rFonts w:ascii="Times New Roman" w:eastAsia="Arial" w:hAnsi="Times New Roman" w:cs="Times New Roman"/>
                <w:w w:val="79"/>
                <w:sz w:val="18"/>
                <w:szCs w:val="18"/>
                <w:lang w:val="pl-PL"/>
              </w:rPr>
              <w:t xml:space="preserve"> </w:t>
            </w: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się</w:t>
            </w:r>
            <w:r w:rsidRPr="00155517">
              <w:rPr>
                <w:rFonts w:ascii="Times New Roman" w:eastAsia="Arial" w:hAnsi="Times New Roman" w:cs="Times New Roman"/>
                <w:w w:val="82"/>
                <w:sz w:val="18"/>
                <w:szCs w:val="18"/>
                <w:lang w:val="pl-PL"/>
              </w:rPr>
              <w:t xml:space="preserve"> </w:t>
            </w:r>
            <w:r w:rsidRPr="00155517">
              <w:rPr>
                <w:rFonts w:ascii="Times New Roman" w:eastAsia="Arial" w:hAnsi="Times New Roman" w:cs="Times New Roman"/>
                <w:w w:val="75"/>
                <w:sz w:val="18"/>
                <w:szCs w:val="18"/>
                <w:lang w:val="pl-PL"/>
              </w:rPr>
              <w:t>prenumeraty</w:t>
            </w:r>
          </w:p>
        </w:tc>
        <w:tc>
          <w:tcPr>
            <w:tcW w:w="1127" w:type="dxa"/>
            <w:tcBorders>
              <w:top w:val="single" w:sz="6" w:space="0" w:color="606060"/>
              <w:left w:val="single" w:sz="6" w:space="0" w:color="4B4B4B"/>
              <w:bottom w:val="single" w:sz="4" w:space="0" w:color="auto"/>
              <w:right w:val="single" w:sz="6" w:space="0" w:color="4F4F4F"/>
            </w:tcBorders>
            <w:shd w:val="clear" w:color="auto" w:fill="D9D9D9" w:themeFill="background1" w:themeFillShade="D9"/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Wersja</w:t>
            </w:r>
          </w:p>
        </w:tc>
        <w:tc>
          <w:tcPr>
            <w:tcW w:w="1133" w:type="dxa"/>
            <w:tcBorders>
              <w:top w:val="single" w:sz="6" w:space="0" w:color="606060"/>
              <w:left w:val="single" w:sz="6" w:space="0" w:color="4F4F4F"/>
              <w:bottom w:val="single" w:sz="4" w:space="0" w:color="auto"/>
              <w:right w:val="single" w:sz="6" w:space="0" w:color="4F5454"/>
            </w:tcBorders>
            <w:shd w:val="clear" w:color="auto" w:fill="D9D9D9" w:themeFill="background1" w:themeFillShade="D9"/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Wariant</w:t>
            </w:r>
          </w:p>
        </w:tc>
        <w:tc>
          <w:tcPr>
            <w:tcW w:w="980" w:type="dxa"/>
            <w:tcBorders>
              <w:top w:val="single" w:sz="6" w:space="0" w:color="606060"/>
              <w:left w:val="single" w:sz="6" w:space="0" w:color="4F4F4F"/>
              <w:bottom w:val="single" w:sz="4" w:space="0" w:color="auto"/>
              <w:right w:val="single" w:sz="6" w:space="0" w:color="4F4F4F"/>
            </w:tcBorders>
            <w:shd w:val="clear" w:color="auto" w:fill="D9D9D9" w:themeFill="background1" w:themeFillShade="D9"/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w w:val="75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Miejsce</w:t>
            </w:r>
            <w:r w:rsidRPr="00155517">
              <w:rPr>
                <w:rFonts w:ascii="Times New Roman" w:eastAsia="Arial" w:hAnsi="Times New Roman" w:cs="Times New Roman"/>
                <w:w w:val="81"/>
                <w:sz w:val="18"/>
                <w:szCs w:val="18"/>
                <w:lang w:val="pl-PL"/>
              </w:rPr>
              <w:t xml:space="preserve"> </w:t>
            </w:r>
            <w:r w:rsidRPr="00155517">
              <w:rPr>
                <w:rFonts w:ascii="Times New Roman" w:eastAsia="Arial" w:hAnsi="Times New Roman" w:cs="Times New Roman"/>
                <w:w w:val="75"/>
                <w:sz w:val="18"/>
                <w:szCs w:val="18"/>
                <w:lang w:val="pl-PL"/>
              </w:rPr>
              <w:t>dostawy</w:t>
            </w:r>
          </w:p>
        </w:tc>
        <w:tc>
          <w:tcPr>
            <w:tcW w:w="446" w:type="dxa"/>
            <w:tcBorders>
              <w:top w:val="single" w:sz="6" w:space="0" w:color="606060"/>
              <w:left w:val="single" w:sz="6" w:space="0" w:color="484B4B"/>
              <w:bottom w:val="single" w:sz="4" w:space="0" w:color="auto"/>
              <w:right w:val="single" w:sz="6" w:space="0" w:color="4B4F4F"/>
            </w:tcBorders>
            <w:shd w:val="clear" w:color="auto" w:fill="D9D9D9" w:themeFill="background1" w:themeFillShade="D9"/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Ilość</w:t>
            </w:r>
            <w:r w:rsidRPr="00155517">
              <w:rPr>
                <w:rFonts w:ascii="Times New Roman" w:eastAsia="Arial" w:hAnsi="Times New Roman" w:cs="Times New Roman"/>
                <w:spacing w:val="5"/>
                <w:w w:val="80"/>
                <w:sz w:val="18"/>
                <w:szCs w:val="18"/>
                <w:lang w:val="pl-PL"/>
              </w:rPr>
              <w:t xml:space="preserve"> </w:t>
            </w:r>
            <w:r w:rsidRPr="00155517">
              <w:rPr>
                <w:rFonts w:ascii="Times New Roman" w:eastAsia="Arial" w:hAnsi="Times New Roman" w:cs="Times New Roman"/>
                <w:w w:val="80"/>
                <w:sz w:val="18"/>
                <w:szCs w:val="18"/>
                <w:lang w:val="pl-PL"/>
              </w:rPr>
              <w:t>(szt.)</w:t>
            </w:r>
          </w:p>
        </w:tc>
        <w:tc>
          <w:tcPr>
            <w:tcW w:w="1134" w:type="dxa"/>
            <w:tcBorders>
              <w:top w:val="single" w:sz="6" w:space="0" w:color="606060"/>
              <w:left w:val="single" w:sz="6" w:space="0" w:color="4B4F4F"/>
              <w:bottom w:val="single" w:sz="4" w:space="0" w:color="auto"/>
              <w:right w:val="single" w:sz="6" w:space="0" w:color="444848"/>
            </w:tcBorders>
            <w:shd w:val="clear" w:color="auto" w:fill="D9D9D9" w:themeFill="background1" w:themeFillShade="D9"/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w w:val="75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75"/>
                <w:sz w:val="18"/>
                <w:szCs w:val="18"/>
                <w:lang w:val="pl-PL"/>
              </w:rPr>
              <w:t>Cena jednostkowa brutto</w:t>
            </w:r>
          </w:p>
        </w:tc>
        <w:tc>
          <w:tcPr>
            <w:tcW w:w="1275" w:type="dxa"/>
            <w:tcBorders>
              <w:top w:val="single" w:sz="6" w:space="0" w:color="606060"/>
              <w:left w:val="single" w:sz="6" w:space="0" w:color="4B4F4F"/>
              <w:bottom w:val="single" w:sz="4" w:space="0" w:color="auto"/>
              <w:right w:val="single" w:sz="6" w:space="0" w:color="444848"/>
            </w:tcBorders>
            <w:shd w:val="clear" w:color="auto" w:fill="D9D9D9" w:themeFill="background1" w:themeFillShade="D9"/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w w:val="75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w w:val="75"/>
                <w:sz w:val="18"/>
                <w:szCs w:val="18"/>
                <w:lang w:val="pl-PL"/>
              </w:rPr>
              <w:t>Wartość brutto</w:t>
            </w: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Infor PL S.A.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Gazeta prawna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dziennik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Infor PL S.A.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Gazeta prawna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dziennik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Style w:val="hgkelc"/>
                <w:rFonts w:ascii="Times New Roman" w:hAnsi="Times New Roman" w:cs="Times New Roman"/>
                <w:sz w:val="18"/>
                <w:szCs w:val="18"/>
              </w:rPr>
              <w:t>Gremi Media S.A.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Rzeczpospolita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dziennik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4.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Style w:val="hgkelc"/>
                <w:rFonts w:ascii="Times New Roman" w:hAnsi="Times New Roman" w:cs="Times New Roman"/>
                <w:sz w:val="18"/>
                <w:szCs w:val="18"/>
              </w:rPr>
              <w:t>Gremi Media S.A.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Rzeczpospolita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dziennik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5.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SPES Sp. z o.o.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Nasz Dziennik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dziennik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6.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Style w:val="hgkelc"/>
                <w:rFonts w:ascii="Times New Roman" w:hAnsi="Times New Roman" w:cs="Times New Roman"/>
                <w:sz w:val="18"/>
                <w:szCs w:val="18"/>
              </w:rPr>
              <w:t>Gremi Media S.A.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Uważam 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7.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Fratria Sp. z o.o.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sieci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tygodnik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8.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FORUM S.A.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Gazeta Polska Codziennie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dziennik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9.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Presscom </w:t>
            </w: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Sp. z o.o.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Przetargi</w:t>
            </w:r>
          </w:p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Publiczne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10.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MAXPRESS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Środowisko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11.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MAXPRESS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Odpady I Środowisko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dwumiesięcznik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NIK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Kontrola Państwowa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dwumiesięcznik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Uniwersytet Mikołaja Kopernika w Toruniu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Przegląd Prawa Ochrony Środowiska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kwartalnik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14.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Presscom </w:t>
            </w: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Sp. z o.o.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IT w Administracji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15.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Presscom </w:t>
            </w: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Sp. z o.o.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Radca Prawny w Administracji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kwartalnik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16.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ABRYS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Przegląd Komunalny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17.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Must Read Media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Zamówienia  publiczne w praktyce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18.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Must Read Media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Zamówienia  publiczne w praktyce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19.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Orle Pióro </w:t>
            </w: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Sp. z o.o.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Do Rzeczy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tygodnik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20.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Orle Pióro </w:t>
            </w: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Sp. z o.o.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Do Rzeczy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tygodnik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21.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Wydawnictwo Podatkowe GOFIN Sp. z o.o.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Serwis Budżetowy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22.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ABRYS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Wodociągi-Kanalizacja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23.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Wiedza i Praktyka Sp. z o.o.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Gospodarowanie wodą i ściekami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24.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PTWP-ONLINE</w:t>
            </w:r>
          </w:p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Sp. z o.o.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FARMER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454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25.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Infor PL S.A.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Biuletyn głównego księgowego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dwutygodnik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elektroniczna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697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26.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Infor PL S.A.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Poradnik rachunkowości budżetowej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miesięcznik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523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</w:pPr>
            <w:r w:rsidRPr="00155517"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  <w:lang w:val="pl-PL"/>
              </w:rPr>
              <w:t>27.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GOFIN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UBEZPIECZENIA I PRAWO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dwutygodnik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papierowa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GIOŚ Warszawa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5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B5" w:rsidRPr="00155517" w:rsidTr="003971E6">
        <w:trPr>
          <w:trHeight w:hRule="exact" w:val="523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w w:val="90"/>
                <w:sz w:val="18"/>
                <w:szCs w:val="18"/>
              </w:rPr>
              <w:t>28.</w:t>
            </w:r>
          </w:p>
        </w:tc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B5" w:rsidRPr="00155517" w:rsidRDefault="00FB4DB5" w:rsidP="003971E6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35F22" w:rsidRDefault="00D35F22" w:rsidP="00D35F22">
      <w:pPr>
        <w:rPr>
          <w:rFonts w:ascii="Times New Roman" w:hAnsi="Times New Roman" w:cs="Times New Roman"/>
          <w:sz w:val="24"/>
        </w:rPr>
      </w:pPr>
    </w:p>
    <w:p w:rsidR="00D35F22" w:rsidRDefault="00D35F22" w:rsidP="00FB4DB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>Załącznik nr 2 do Umowy</w:t>
      </w:r>
    </w:p>
    <w:p w:rsidR="00D35F22" w:rsidRPr="00D35F22" w:rsidRDefault="00D35F22" w:rsidP="00D35F22">
      <w:pPr>
        <w:jc w:val="center"/>
        <w:rPr>
          <w:rFonts w:ascii="Times New Roman" w:hAnsi="Times New Roman" w:cs="Times New Roman"/>
          <w:b/>
          <w:sz w:val="24"/>
        </w:rPr>
      </w:pPr>
      <w:r w:rsidRPr="00D35F22">
        <w:rPr>
          <w:rFonts w:ascii="Times New Roman" w:hAnsi="Times New Roman" w:cs="Times New Roman"/>
          <w:b/>
          <w:sz w:val="24"/>
        </w:rPr>
        <w:t>KLAUZULA INFORMACYJNA</w:t>
      </w:r>
    </w:p>
    <w:p w:rsidR="00D35F22" w:rsidRPr="00D35F22" w:rsidRDefault="00D35F22" w:rsidP="00D35F22">
      <w:pPr>
        <w:jc w:val="both"/>
        <w:rPr>
          <w:rFonts w:ascii="Times New Roman" w:hAnsi="Times New Roman" w:cs="Times New Roman"/>
          <w:sz w:val="24"/>
        </w:rPr>
      </w:pPr>
      <w:r w:rsidRPr="00D35F22">
        <w:rPr>
          <w:rFonts w:ascii="Times New Roman" w:hAnsi="Times New Roman" w:cs="Times New Roman"/>
          <w:sz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UE. L. 2016.119.1 z 04.05.2016 r.), dalej RODO uprzejmie informujemy:</w:t>
      </w:r>
    </w:p>
    <w:p w:rsidR="00D35F22" w:rsidRPr="00D35F22" w:rsidRDefault="00D35F22" w:rsidP="00D35F22">
      <w:pPr>
        <w:jc w:val="both"/>
        <w:rPr>
          <w:rFonts w:ascii="Times New Roman" w:hAnsi="Times New Roman" w:cs="Times New Roman"/>
          <w:sz w:val="24"/>
        </w:rPr>
      </w:pPr>
      <w:r w:rsidRPr="00D35F22">
        <w:rPr>
          <w:rFonts w:ascii="Times New Roman" w:hAnsi="Times New Roman" w:cs="Times New Roman"/>
          <w:sz w:val="24"/>
        </w:rPr>
        <w:t>1. Administratorem Pani/Pana danych osobowych jest Główny Inspektor Ochrony Środowiska z siedzibą w Warszawie 02-362, ul. Bitwy Warszawskiej 1920 r. 3, tel. 502220241.</w:t>
      </w:r>
    </w:p>
    <w:p w:rsidR="00D35F22" w:rsidRPr="00D35F22" w:rsidRDefault="00D35F22" w:rsidP="00D35F22">
      <w:pPr>
        <w:jc w:val="both"/>
        <w:rPr>
          <w:rFonts w:ascii="Times New Roman" w:hAnsi="Times New Roman" w:cs="Times New Roman"/>
          <w:sz w:val="24"/>
        </w:rPr>
      </w:pPr>
      <w:r w:rsidRPr="00D35F22">
        <w:rPr>
          <w:rFonts w:ascii="Times New Roman" w:hAnsi="Times New Roman" w:cs="Times New Roman"/>
          <w:sz w:val="24"/>
        </w:rPr>
        <w:t>2. Kontakt z Inspektorem Ochrony Danych możliwy jest pod adresem ul. Bitwy Warszawskiej 1920 r. 3, 02-362 Warszawa, tel. 502220241, e-mail: iod@gios.gov.pl</w:t>
      </w:r>
    </w:p>
    <w:p w:rsidR="00D35F22" w:rsidRPr="00D35F22" w:rsidRDefault="00D35F22" w:rsidP="00D35F22">
      <w:pPr>
        <w:jc w:val="both"/>
        <w:rPr>
          <w:rFonts w:ascii="Times New Roman" w:hAnsi="Times New Roman" w:cs="Times New Roman"/>
          <w:sz w:val="24"/>
        </w:rPr>
      </w:pPr>
      <w:r w:rsidRPr="00D35F22">
        <w:rPr>
          <w:rFonts w:ascii="Times New Roman" w:hAnsi="Times New Roman" w:cs="Times New Roman"/>
          <w:sz w:val="24"/>
        </w:rPr>
        <w:t>3. Przetwarzanie Pani/Pana danych osobowych będzie się odbywać na podstawie:</w:t>
      </w:r>
    </w:p>
    <w:p w:rsidR="00D35F22" w:rsidRPr="00D35F22" w:rsidRDefault="00D35F22" w:rsidP="00D35F22">
      <w:pPr>
        <w:jc w:val="both"/>
        <w:rPr>
          <w:rFonts w:ascii="Times New Roman" w:hAnsi="Times New Roman" w:cs="Times New Roman"/>
          <w:sz w:val="24"/>
        </w:rPr>
      </w:pPr>
      <w:r w:rsidRPr="00D35F22">
        <w:rPr>
          <w:rFonts w:ascii="Times New Roman" w:hAnsi="Times New Roman" w:cs="Times New Roman"/>
          <w:sz w:val="24"/>
        </w:rPr>
        <w:t>− art. 6 ust. 1 lit b, RODO - w celu wykonania umowy, której jest Pani/Pan stroną, lub do podjęcia działań na żądanie osoby, której dane dotyczą przed zawarciem umowy,</w:t>
      </w:r>
    </w:p>
    <w:p w:rsidR="00D35F22" w:rsidRPr="00D35F22" w:rsidRDefault="00D35F22" w:rsidP="00D35F22">
      <w:pPr>
        <w:jc w:val="both"/>
        <w:rPr>
          <w:rFonts w:ascii="Times New Roman" w:hAnsi="Times New Roman" w:cs="Times New Roman"/>
          <w:sz w:val="24"/>
        </w:rPr>
      </w:pPr>
      <w:r w:rsidRPr="00D35F22">
        <w:rPr>
          <w:rFonts w:ascii="Times New Roman" w:hAnsi="Times New Roman" w:cs="Times New Roman"/>
          <w:sz w:val="24"/>
        </w:rPr>
        <w:t xml:space="preserve">− art. 6 lit c RODO – w celu wypełnienia obowiązku prawnego ciążącego na administratorze, wynikającego z ustawowy z dnia 20 lipca 1991 r. o Inspekcji Ochrony Środowiska (Dz. U. z 2020 r. poz. 995 ze zm.), </w:t>
      </w:r>
    </w:p>
    <w:p w:rsidR="00D35F22" w:rsidRPr="00D35F22" w:rsidRDefault="00D35F22" w:rsidP="00D35F22">
      <w:pPr>
        <w:jc w:val="both"/>
        <w:rPr>
          <w:rFonts w:ascii="Times New Roman" w:hAnsi="Times New Roman" w:cs="Times New Roman"/>
          <w:sz w:val="24"/>
        </w:rPr>
      </w:pPr>
      <w:r w:rsidRPr="00D35F22">
        <w:rPr>
          <w:rFonts w:ascii="Times New Roman" w:hAnsi="Times New Roman" w:cs="Times New Roman"/>
          <w:sz w:val="24"/>
        </w:rPr>
        <w:t>− art. 6 lit e RODO – w celu wykonania zadania realizowanego w interesie publicznym lub w ramach sprawowania władzy publicznej powierzonej administratorowi.</w:t>
      </w:r>
    </w:p>
    <w:p w:rsidR="00D35F22" w:rsidRPr="00D35F22" w:rsidRDefault="00D35F22" w:rsidP="00D35F22">
      <w:pPr>
        <w:jc w:val="both"/>
        <w:rPr>
          <w:rFonts w:ascii="Times New Roman" w:hAnsi="Times New Roman" w:cs="Times New Roman"/>
          <w:sz w:val="24"/>
        </w:rPr>
      </w:pPr>
      <w:r w:rsidRPr="00D35F22">
        <w:rPr>
          <w:rFonts w:ascii="Times New Roman" w:hAnsi="Times New Roman" w:cs="Times New Roman"/>
          <w:sz w:val="24"/>
        </w:rPr>
        <w:t>4. W związku z przetwarzaniem danych w celach wskazanych w pkt 3, Pani/Pana dane osobowe mogą być udostępniane innym odbiorcom lub kategoriom odbiorców danych osobowych. Odbiorcami Pani/Pana danych osobowych mogą być podmioty uprawnione do odbioru Pani/Pana danych, w tym państwa trzecie, nienależące do UE, w uzasadnionych przypadkach i na podstawie odpowiednich przepisów prawa.</w:t>
      </w:r>
    </w:p>
    <w:p w:rsidR="00D35F22" w:rsidRPr="00D35F22" w:rsidRDefault="00D35F22" w:rsidP="00D35F22">
      <w:pPr>
        <w:jc w:val="both"/>
        <w:rPr>
          <w:rFonts w:ascii="Times New Roman" w:hAnsi="Times New Roman" w:cs="Times New Roman"/>
          <w:sz w:val="24"/>
        </w:rPr>
      </w:pPr>
      <w:r w:rsidRPr="00D35F22">
        <w:rPr>
          <w:rFonts w:ascii="Times New Roman" w:hAnsi="Times New Roman" w:cs="Times New Roman"/>
          <w:sz w:val="24"/>
        </w:rPr>
        <w:t>5. Pani/Pana dane osobowe będą przechowywane przez okres niezbędny do realizacji celów przetwarzania, lecz nie krócej niż okres wskazany w przepisach o archiwizacji.</w:t>
      </w:r>
    </w:p>
    <w:p w:rsidR="00D35F22" w:rsidRPr="00D35F22" w:rsidRDefault="00D35F22" w:rsidP="00D35F22">
      <w:pPr>
        <w:jc w:val="both"/>
        <w:rPr>
          <w:rFonts w:ascii="Times New Roman" w:hAnsi="Times New Roman" w:cs="Times New Roman"/>
          <w:sz w:val="24"/>
        </w:rPr>
      </w:pPr>
      <w:r w:rsidRPr="00D35F22">
        <w:rPr>
          <w:rFonts w:ascii="Times New Roman" w:hAnsi="Times New Roman" w:cs="Times New Roman"/>
          <w:sz w:val="24"/>
        </w:rPr>
        <w:t>6. W związku z przetwarzaniem przez Administratora Pani/Pana danych osobowych, przysługuje Pani/Panu prawo do:</w:t>
      </w:r>
    </w:p>
    <w:p w:rsidR="00D35F22" w:rsidRPr="00D35F22" w:rsidRDefault="00D35F22" w:rsidP="00D35F22">
      <w:pPr>
        <w:jc w:val="both"/>
        <w:rPr>
          <w:rFonts w:ascii="Times New Roman" w:hAnsi="Times New Roman" w:cs="Times New Roman"/>
          <w:sz w:val="24"/>
        </w:rPr>
      </w:pPr>
      <w:r w:rsidRPr="00D35F22">
        <w:rPr>
          <w:rFonts w:ascii="Times New Roman" w:hAnsi="Times New Roman" w:cs="Times New Roman"/>
          <w:sz w:val="24"/>
        </w:rPr>
        <w:t xml:space="preserve">− dostępu do treści danych, na podstawie art. 15 RODO z zastrzeżeniem, że udostępniane dane osobowe nie mogą ujawniać informacji niejawnych, ani naruszać tajemnic prawnie chronionych, do których zachowania zobowiązany jest Administrator oraz z zastrzeżeniem art. 5 ustawy z dnia 10 maja 2018 r. o ochronie danych osobowych (Dz. U. z 2018, poz. 1000); </w:t>
      </w:r>
    </w:p>
    <w:p w:rsidR="00D35F22" w:rsidRPr="00D35F22" w:rsidRDefault="00D35F22" w:rsidP="00D35F22">
      <w:pPr>
        <w:jc w:val="both"/>
        <w:rPr>
          <w:rFonts w:ascii="Times New Roman" w:hAnsi="Times New Roman" w:cs="Times New Roman"/>
          <w:sz w:val="24"/>
        </w:rPr>
      </w:pPr>
      <w:r w:rsidRPr="00D35F22">
        <w:rPr>
          <w:rFonts w:ascii="Times New Roman" w:hAnsi="Times New Roman" w:cs="Times New Roman"/>
          <w:sz w:val="24"/>
        </w:rPr>
        <w:t>− w przypadku przetwarzania danych osobowych na podstawie zgody (art. 7 RODO) ma Pani/Pan prawo w dowolnym momencie wycofać zgodę, co pozostaje bez wpływu na zgodność z prawem przetwarzania, które miało miejsce na tej podstawie przed cofnięciem zgody;</w:t>
      </w:r>
    </w:p>
    <w:p w:rsidR="00D35F22" w:rsidRPr="00D35F22" w:rsidRDefault="00D35F22" w:rsidP="00D35F22">
      <w:pPr>
        <w:jc w:val="both"/>
        <w:rPr>
          <w:rFonts w:ascii="Times New Roman" w:hAnsi="Times New Roman" w:cs="Times New Roman"/>
          <w:sz w:val="24"/>
        </w:rPr>
      </w:pPr>
      <w:r w:rsidRPr="00D35F22">
        <w:rPr>
          <w:rFonts w:ascii="Times New Roman" w:hAnsi="Times New Roman" w:cs="Times New Roman"/>
          <w:sz w:val="24"/>
        </w:rPr>
        <w:t>− sprostowania danych, na podstawie art. 16 RODO;</w:t>
      </w:r>
    </w:p>
    <w:p w:rsidR="00D35F22" w:rsidRPr="00D35F22" w:rsidRDefault="00D35F22" w:rsidP="00D35F22">
      <w:pPr>
        <w:jc w:val="both"/>
        <w:rPr>
          <w:rFonts w:ascii="Times New Roman" w:hAnsi="Times New Roman" w:cs="Times New Roman"/>
          <w:sz w:val="24"/>
        </w:rPr>
      </w:pPr>
      <w:r w:rsidRPr="00D35F22">
        <w:rPr>
          <w:rFonts w:ascii="Times New Roman" w:hAnsi="Times New Roman" w:cs="Times New Roman"/>
          <w:sz w:val="24"/>
        </w:rPr>
        <w:t>− ograniczenia przetwarzania danych, na podstawie art. 18 RODO.</w:t>
      </w:r>
    </w:p>
    <w:p w:rsidR="00D35F22" w:rsidRPr="00D35F22" w:rsidRDefault="00D35F22" w:rsidP="00D35F22">
      <w:pPr>
        <w:jc w:val="both"/>
        <w:rPr>
          <w:rFonts w:ascii="Times New Roman" w:hAnsi="Times New Roman" w:cs="Times New Roman"/>
          <w:sz w:val="24"/>
        </w:rPr>
      </w:pPr>
      <w:r w:rsidRPr="00D35F22">
        <w:rPr>
          <w:rFonts w:ascii="Times New Roman" w:hAnsi="Times New Roman" w:cs="Times New Roman"/>
          <w:sz w:val="24"/>
        </w:rPr>
        <w:t>7. W przypadku przetwarzania danych na podstawie art. 6 ust. 1 pkt c) podanie danych osobowych jest obligatoryjne na mocy szczególnych przepisów prawa.</w:t>
      </w:r>
    </w:p>
    <w:p w:rsidR="00D35F22" w:rsidRPr="00D35F22" w:rsidRDefault="00D35F22" w:rsidP="00D35F22">
      <w:pPr>
        <w:jc w:val="both"/>
        <w:rPr>
          <w:rFonts w:ascii="Times New Roman" w:hAnsi="Times New Roman" w:cs="Times New Roman"/>
          <w:sz w:val="24"/>
        </w:rPr>
      </w:pPr>
      <w:r w:rsidRPr="00D35F22">
        <w:rPr>
          <w:rFonts w:ascii="Times New Roman" w:hAnsi="Times New Roman" w:cs="Times New Roman"/>
          <w:sz w:val="24"/>
        </w:rPr>
        <w:lastRenderedPageBreak/>
        <w:t>8. W przypadku uznania, iż przetwarzanie przez Administratora Pani/Pana danych osobowych narusza przepisy prawa, przysługuje Pani/Panu prawo do wniesienia skargi do Prezesa Urzędu Ochrony Danych Osobowych. Organ ten będzie właściwy do rozpatrzenia skargi z tym, że prawo wniesienia skargi dotyczy wyłącznie zgodności z prawem przetwarzania danych osobowych, nie dotyczy zaś realizacji zadań ustawowych GIOŚ.</w:t>
      </w:r>
    </w:p>
    <w:p w:rsidR="00D35F22" w:rsidRPr="00AB1543" w:rsidRDefault="00D35F22" w:rsidP="00D35F22">
      <w:pPr>
        <w:jc w:val="both"/>
        <w:rPr>
          <w:rFonts w:ascii="Times New Roman" w:hAnsi="Times New Roman" w:cs="Times New Roman"/>
          <w:sz w:val="24"/>
        </w:rPr>
      </w:pPr>
      <w:r w:rsidRPr="00D35F22">
        <w:rPr>
          <w:rFonts w:ascii="Times New Roman" w:hAnsi="Times New Roman" w:cs="Times New Roman"/>
          <w:sz w:val="24"/>
        </w:rPr>
        <w:t>9. W związku z funkcjonowaniem systemów teleinformatycznych, niektóre przetwarzane przez Administratora Pani/Pana dane osobowe są przetwarzane w sposób zautomatyzowany. Pani/ Pana dane osobowe nie będą profilowane.</w:t>
      </w:r>
    </w:p>
    <w:sectPr w:rsidR="00D35F22" w:rsidRPr="00AB1543" w:rsidSect="00FB4D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37F9"/>
    <w:multiLevelType w:val="hybridMultilevel"/>
    <w:tmpl w:val="99F8551C"/>
    <w:lvl w:ilvl="0" w:tplc="60122884">
      <w:start w:val="1"/>
      <w:numFmt w:val="decimal"/>
      <w:lvlText w:val="%1."/>
      <w:lvlJc w:val="left"/>
      <w:pPr>
        <w:ind w:left="391" w:hanging="360"/>
      </w:pPr>
    </w:lvl>
    <w:lvl w:ilvl="1" w:tplc="04150019">
      <w:start w:val="1"/>
      <w:numFmt w:val="lowerLetter"/>
      <w:lvlText w:val="%2."/>
      <w:lvlJc w:val="left"/>
      <w:pPr>
        <w:ind w:left="1111" w:hanging="360"/>
      </w:pPr>
    </w:lvl>
    <w:lvl w:ilvl="2" w:tplc="0415001B">
      <w:start w:val="1"/>
      <w:numFmt w:val="lowerRoman"/>
      <w:lvlText w:val="%3."/>
      <w:lvlJc w:val="right"/>
      <w:pPr>
        <w:ind w:left="1831" w:hanging="180"/>
      </w:pPr>
    </w:lvl>
    <w:lvl w:ilvl="3" w:tplc="0415000F">
      <w:start w:val="1"/>
      <w:numFmt w:val="decimal"/>
      <w:lvlText w:val="%4."/>
      <w:lvlJc w:val="left"/>
      <w:pPr>
        <w:ind w:left="2551" w:hanging="360"/>
      </w:pPr>
    </w:lvl>
    <w:lvl w:ilvl="4" w:tplc="04150019">
      <w:start w:val="1"/>
      <w:numFmt w:val="lowerLetter"/>
      <w:lvlText w:val="%5."/>
      <w:lvlJc w:val="left"/>
      <w:pPr>
        <w:ind w:left="3271" w:hanging="360"/>
      </w:pPr>
    </w:lvl>
    <w:lvl w:ilvl="5" w:tplc="0415001B">
      <w:start w:val="1"/>
      <w:numFmt w:val="lowerRoman"/>
      <w:lvlText w:val="%6."/>
      <w:lvlJc w:val="right"/>
      <w:pPr>
        <w:ind w:left="3991" w:hanging="180"/>
      </w:pPr>
    </w:lvl>
    <w:lvl w:ilvl="6" w:tplc="0415000F">
      <w:start w:val="1"/>
      <w:numFmt w:val="decimal"/>
      <w:lvlText w:val="%7."/>
      <w:lvlJc w:val="left"/>
      <w:pPr>
        <w:ind w:left="4711" w:hanging="360"/>
      </w:pPr>
    </w:lvl>
    <w:lvl w:ilvl="7" w:tplc="04150019">
      <w:start w:val="1"/>
      <w:numFmt w:val="lowerLetter"/>
      <w:lvlText w:val="%8."/>
      <w:lvlJc w:val="left"/>
      <w:pPr>
        <w:ind w:left="5431" w:hanging="360"/>
      </w:pPr>
    </w:lvl>
    <w:lvl w:ilvl="8" w:tplc="0415001B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2BFE7B53"/>
    <w:multiLevelType w:val="hybridMultilevel"/>
    <w:tmpl w:val="B7FCE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520C3"/>
    <w:multiLevelType w:val="hybridMultilevel"/>
    <w:tmpl w:val="FCA27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F4179"/>
    <w:multiLevelType w:val="hybridMultilevel"/>
    <w:tmpl w:val="3A622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A724A"/>
    <w:multiLevelType w:val="hybridMultilevel"/>
    <w:tmpl w:val="A44C96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7AC2498"/>
    <w:multiLevelType w:val="hybridMultilevel"/>
    <w:tmpl w:val="4914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378A1"/>
    <w:multiLevelType w:val="hybridMultilevel"/>
    <w:tmpl w:val="15607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91F27"/>
    <w:multiLevelType w:val="hybridMultilevel"/>
    <w:tmpl w:val="A32A1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30461"/>
    <w:multiLevelType w:val="hybridMultilevel"/>
    <w:tmpl w:val="CE60A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05610"/>
    <w:multiLevelType w:val="hybridMultilevel"/>
    <w:tmpl w:val="D47A0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26"/>
    <w:rsid w:val="00066CC3"/>
    <w:rsid w:val="001037F8"/>
    <w:rsid w:val="002C259F"/>
    <w:rsid w:val="00364901"/>
    <w:rsid w:val="003F2D89"/>
    <w:rsid w:val="0052216E"/>
    <w:rsid w:val="005613E3"/>
    <w:rsid w:val="005F2F05"/>
    <w:rsid w:val="00625DD7"/>
    <w:rsid w:val="006A0CA5"/>
    <w:rsid w:val="006D728A"/>
    <w:rsid w:val="0087282F"/>
    <w:rsid w:val="00997226"/>
    <w:rsid w:val="00AB1543"/>
    <w:rsid w:val="00B37DF3"/>
    <w:rsid w:val="00D35F22"/>
    <w:rsid w:val="00D566EF"/>
    <w:rsid w:val="00F52114"/>
    <w:rsid w:val="00F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C166"/>
  <w15:chartTrackingRefBased/>
  <w15:docId w15:val="{381C4938-3B20-40C7-83A4-68ECCB44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722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566EF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D35F22"/>
    <w:pPr>
      <w:widowControl w:val="0"/>
      <w:spacing w:after="0" w:line="240" w:lineRule="auto"/>
    </w:pPr>
    <w:rPr>
      <w:lang w:val="en-US"/>
    </w:rPr>
  </w:style>
  <w:style w:type="character" w:customStyle="1" w:styleId="hgkelc">
    <w:name w:val="hgkelc"/>
    <w:basedOn w:val="Domylnaczcionkaakapitu"/>
    <w:rsid w:val="00D35F22"/>
  </w:style>
  <w:style w:type="table" w:customStyle="1" w:styleId="TableNormal">
    <w:name w:val="Table Normal"/>
    <w:uiPriority w:val="2"/>
    <w:semiHidden/>
    <w:qFormat/>
    <w:rsid w:val="00D35F2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2BE3-9E39-4FFF-8BB2-1079443D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2119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Długołęcka</dc:creator>
  <cp:keywords/>
  <dc:description/>
  <cp:lastModifiedBy>Ilona Długołęcka</cp:lastModifiedBy>
  <cp:revision>4</cp:revision>
  <dcterms:created xsi:type="dcterms:W3CDTF">2021-12-21T11:25:00Z</dcterms:created>
  <dcterms:modified xsi:type="dcterms:W3CDTF">2021-12-23T07:32:00Z</dcterms:modified>
</cp:coreProperties>
</file>