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9"/>
        <w:gridCol w:w="1162"/>
        <w:gridCol w:w="97"/>
        <w:gridCol w:w="358"/>
        <w:gridCol w:w="65"/>
        <w:gridCol w:w="159"/>
        <w:gridCol w:w="211"/>
        <w:gridCol w:w="1176"/>
        <w:gridCol w:w="232"/>
        <w:gridCol w:w="683"/>
        <w:gridCol w:w="386"/>
        <w:gridCol w:w="147"/>
        <w:gridCol w:w="1258"/>
        <w:gridCol w:w="299"/>
        <w:gridCol w:w="2513"/>
      </w:tblGrid>
      <w:tr w:rsidR="00082603" w:rsidRPr="008614F9" w:rsidTr="00867D4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603" w:rsidRPr="00932A41" w:rsidRDefault="00082603" w:rsidP="00867D4E">
            <w:pPr>
              <w:pStyle w:val="TYTTABELItytutabeli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AUTORYZOWANY PRZEDSTAWICIEL </w:t>
            </w:r>
          </w:p>
        </w:tc>
      </w:tr>
      <w:tr w:rsidR="00082603" w:rsidRPr="008614F9" w:rsidTr="00867D4E">
        <w:trPr>
          <w:trHeight w:val="21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603" w:rsidRPr="00932A41" w:rsidRDefault="00082603" w:rsidP="00867D4E">
            <w:pPr>
              <w:pStyle w:val="TYTTABELItytutabeli"/>
              <w:jc w:val="left"/>
              <w:rPr>
                <w:rFonts w:ascii="Times New Roman" w:hAnsi="Times New Roman" w:cs="Times New Roman"/>
                <w:sz w:val="22"/>
              </w:rPr>
            </w:pPr>
            <w:r w:rsidRPr="00932A41">
              <w:rPr>
                <w:rFonts w:ascii="Times New Roman" w:hAnsi="Times New Roman" w:cs="Times New Roman"/>
                <w:sz w:val="22"/>
              </w:rPr>
              <w:t xml:space="preserve">1. </w:t>
            </w:r>
            <w:r>
              <w:rPr>
                <w:rFonts w:ascii="Times New Roman" w:hAnsi="Times New Roman" w:cs="Times New Roman"/>
                <w:caps w:val="0"/>
                <w:sz w:val="22"/>
              </w:rPr>
              <w:t>D</w:t>
            </w:r>
            <w:r w:rsidRPr="00932A41">
              <w:rPr>
                <w:rFonts w:ascii="Times New Roman" w:hAnsi="Times New Roman" w:cs="Times New Roman"/>
                <w:caps w:val="0"/>
                <w:sz w:val="22"/>
              </w:rPr>
              <w:t xml:space="preserve">ane przedsiębiorcy </w:t>
            </w: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1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lub nazwa </w:t>
            </w:r>
          </w:p>
        </w:tc>
        <w:tc>
          <w:tcPr>
            <w:tcW w:w="36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1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>1</w:t>
            </w:r>
            <w:r w:rsidRPr="008614F9"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6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Pr="008614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>1</w:t>
            </w:r>
            <w:r w:rsidRPr="008614F9"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6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2603" w:rsidRPr="008614F9" w:rsidRDefault="00082603" w:rsidP="00867D4E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 lub siedziby</w:t>
            </w: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7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7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7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2603" w:rsidRPr="00AA7318" w:rsidRDefault="00082603" w:rsidP="00867D4E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18">
              <w:rPr>
                <w:b/>
              </w:rPr>
              <w:t>Adres do korespondencji - jeżeli jest inny niż adres zamieszkania lub siedziby</w:t>
            </w: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7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2603" w:rsidRPr="008614F9" w:rsidRDefault="00082603" w:rsidP="00867D4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65120">
              <w:t>Miejscowość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7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2603" w:rsidRPr="008614F9" w:rsidRDefault="00082603" w:rsidP="00867D4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65120">
              <w:t>Ulica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603" w:rsidRPr="008614F9" w:rsidTr="00867D4E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Pr="008614F9" w:rsidRDefault="00082603" w:rsidP="00867D4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4F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7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2603" w:rsidRPr="008614F9" w:rsidRDefault="00082603" w:rsidP="00867D4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65120">
              <w:t>Nr lokalu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3" w:rsidRPr="008614F9" w:rsidRDefault="00082603" w:rsidP="00867D4E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603" w:rsidRPr="0090094C" w:rsidTr="00867D4E">
        <w:trPr>
          <w:cantSplit/>
          <w:trHeight w:val="69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603" w:rsidRPr="006B267B" w:rsidRDefault="00082603" w:rsidP="00867D4E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  <w:r w:rsidRPr="006B267B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 xml:space="preserve"> N</w:t>
            </w:r>
            <w:r w:rsidRPr="00D53B4E">
              <w:rPr>
                <w:b/>
                <w:color w:val="000000"/>
                <w:sz w:val="22"/>
              </w:rPr>
              <w:t>umer i nazwa grupy sprzętu</w:t>
            </w:r>
            <w:r>
              <w:rPr>
                <w:b/>
                <w:color w:val="000000"/>
                <w:sz w:val="22"/>
              </w:rPr>
              <w:t xml:space="preserve">, nazwa rodzaju sprzętu, nazwa marki sprzętu, </w:t>
            </w:r>
            <w:r w:rsidRPr="00D53B4E">
              <w:rPr>
                <w:b/>
                <w:color w:val="000000"/>
                <w:sz w:val="22"/>
              </w:rPr>
              <w:t>typ sprzętu (sprzęt przeznaczony dla gospodarstw domowych lub sprzęt inny niż przeznaczony dla gospodarstw domowych)</w:t>
            </w:r>
          </w:p>
        </w:tc>
      </w:tr>
      <w:tr w:rsidR="00082603" w:rsidRPr="0090094C" w:rsidTr="00867D4E">
        <w:trPr>
          <w:trHeight w:val="51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7076EB" w:rsidRDefault="00082603" w:rsidP="00867D4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7076EB">
              <w:rPr>
                <w:rFonts w:ascii="Times New Roman" w:hAnsi="Times New Roman"/>
                <w:sz w:val="22"/>
                <w:szCs w:val="22"/>
              </w:rPr>
              <w:t>p.</w:t>
            </w:r>
          </w:p>
        </w:tc>
        <w:tc>
          <w:tcPr>
            <w:tcW w:w="242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885676" w:rsidRDefault="00082603" w:rsidP="00867D4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  <w:vertAlign w:val="superscript"/>
              </w:rPr>
              <w:t>2</w:t>
            </w:r>
            <w:r w:rsidRPr="00A008CB">
              <w:rPr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B95A5D" w:rsidRDefault="00082603" w:rsidP="00867D4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rodzaju sprzętu</w:t>
            </w:r>
            <w:r>
              <w:rPr>
                <w:color w:val="000000"/>
                <w:sz w:val="20"/>
                <w:szCs w:val="22"/>
                <w:vertAlign w:val="superscript"/>
              </w:rPr>
              <w:t xml:space="preserve"> 3</w:t>
            </w:r>
            <w:r w:rsidRPr="00A008CB">
              <w:rPr>
                <w:color w:val="000000"/>
                <w:sz w:val="20"/>
                <w:szCs w:val="22"/>
                <w:vertAlign w:val="superscript"/>
              </w:rPr>
              <w:t>)</w:t>
            </w:r>
          </w:p>
        </w:tc>
      </w:tr>
      <w:tr w:rsidR="00082603" w:rsidRPr="0090094C" w:rsidTr="00867D4E">
        <w:trPr>
          <w:cantSplit/>
          <w:trHeight w:val="213"/>
        </w:trPr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7076EB" w:rsidRDefault="00082603" w:rsidP="00867D4E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7076EB" w:rsidRDefault="00082603" w:rsidP="00867D4E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5937F7" w:rsidRDefault="00082603" w:rsidP="00867D4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2603" w:rsidRPr="0090094C" w:rsidTr="00867D4E">
        <w:trPr>
          <w:cantSplit/>
          <w:trHeight w:val="213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7076EB" w:rsidRDefault="00082603" w:rsidP="00867D4E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7076EB" w:rsidRDefault="00082603" w:rsidP="00867D4E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5937F7" w:rsidRDefault="00082603" w:rsidP="00867D4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2603" w:rsidRPr="0090094C" w:rsidTr="00867D4E">
        <w:trPr>
          <w:cantSplit/>
          <w:trHeight w:val="213"/>
        </w:trPr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7076EB" w:rsidRDefault="00082603" w:rsidP="00867D4E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7076EB" w:rsidRDefault="00082603" w:rsidP="00867D4E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5937F7" w:rsidRDefault="00082603" w:rsidP="00867D4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2603" w:rsidRPr="0090094C" w:rsidTr="00867D4E">
        <w:trPr>
          <w:cantSplit/>
          <w:trHeight w:val="213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7076EB" w:rsidRDefault="00082603" w:rsidP="00867D4E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7076EB" w:rsidRDefault="00082603" w:rsidP="00867D4E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Pr="005937F7" w:rsidRDefault="00082603" w:rsidP="00867D4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2603" w:rsidRPr="0090094C" w:rsidTr="00867D4E">
        <w:trPr>
          <w:trHeight w:val="325"/>
        </w:trPr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Default="00082603" w:rsidP="00867D4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Nazwa marki sprzętu </w:t>
            </w:r>
            <w:r w:rsidRPr="008C54BB">
              <w:rPr>
                <w:rFonts w:cs="Times New Roman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3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603" w:rsidRDefault="00082603" w:rsidP="00867D4E">
            <w:pPr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82603" w:rsidRPr="0090094C" w:rsidTr="00867D4E">
        <w:trPr>
          <w:trHeight w:val="703"/>
        </w:trPr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Default="00082603" w:rsidP="00867D4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  <w:tc>
          <w:tcPr>
            <w:tcW w:w="1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3" w:rsidRDefault="00082603" w:rsidP="00867D4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6B30C4">
              <w:rPr>
                <w:rFonts w:cs="Times New Roman"/>
                <w:color w:val="000000"/>
                <w:sz w:val="20"/>
                <w:szCs w:val="22"/>
              </w:rPr>
              <w:t>sprzęt przeznaczony dla gospodarstw</w:t>
            </w:r>
            <w:r>
              <w:rPr>
                <w:rFonts w:cs="Times New Roman"/>
                <w:color w:val="000000"/>
                <w:sz w:val="20"/>
                <w:szCs w:val="22"/>
              </w:rPr>
              <w:t xml:space="preserve"> domowych</w:t>
            </w:r>
          </w:p>
          <w:p w:rsidR="00082603" w:rsidRDefault="00082603" w:rsidP="00867D4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</w:p>
          <w:p w:rsidR="00082603" w:rsidRDefault="00082603" w:rsidP="00867D4E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3" w:rsidRDefault="00082603" w:rsidP="00867D4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6B30C4">
              <w:rPr>
                <w:rFonts w:cs="Times New Roman"/>
                <w:color w:val="000000"/>
                <w:sz w:val="20"/>
                <w:szCs w:val="22"/>
              </w:rPr>
              <w:t>sprzęt inny niż przeznaczony dla gospodarstw domowych</w:t>
            </w:r>
          </w:p>
          <w:p w:rsidR="00082603" w:rsidRDefault="00082603" w:rsidP="00867D4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</w:p>
          <w:p w:rsidR="00082603" w:rsidRDefault="00082603" w:rsidP="00867D4E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082603" w:rsidRPr="0090094C" w:rsidTr="00867D4E">
        <w:trPr>
          <w:trHeight w:val="54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603" w:rsidRPr="007076EB" w:rsidRDefault="00082603" w:rsidP="00867D4E">
            <w:pPr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082603" w:rsidRPr="0090094C" w:rsidTr="00867D4E">
        <w:trPr>
          <w:trHeight w:val="54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603" w:rsidRPr="007076EB" w:rsidRDefault="00082603" w:rsidP="00867D4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082603" w:rsidRPr="0090094C" w:rsidTr="00867D4E">
        <w:trPr>
          <w:trHeight w:val="284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220EB8" w:rsidRDefault="00082603" w:rsidP="00867D4E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0"/>
                <w:szCs w:val="22"/>
                <w:vertAlign w:val="superscript"/>
              </w:rPr>
              <w:t xml:space="preserve"> 5</w:t>
            </w:r>
            <w:r w:rsidRPr="009E0C3A">
              <w:rPr>
                <w:rFonts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03" w:rsidRPr="007076EB" w:rsidRDefault="00082603" w:rsidP="00867D4E">
            <w:pPr>
              <w:rPr>
                <w:rFonts w:cs="Times New Roman"/>
                <w:b/>
                <w:sz w:val="20"/>
              </w:rPr>
            </w:pPr>
          </w:p>
        </w:tc>
      </w:tr>
      <w:tr w:rsidR="00082603" w:rsidRPr="0090094C" w:rsidTr="00867D4E">
        <w:trPr>
          <w:trHeight w:val="590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C25EEB" w:rsidRDefault="00082603" w:rsidP="00867D4E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2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03" w:rsidRPr="007076EB" w:rsidRDefault="00082603" w:rsidP="00867D4E">
            <w:pPr>
              <w:rPr>
                <w:rFonts w:cs="Times New Roman"/>
                <w:b/>
                <w:sz w:val="20"/>
              </w:rPr>
            </w:pPr>
          </w:p>
        </w:tc>
      </w:tr>
      <w:tr w:rsidR="00082603" w:rsidRPr="0090094C" w:rsidTr="00867D4E">
        <w:trPr>
          <w:trHeight w:val="284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220EB8" w:rsidRDefault="00082603" w:rsidP="00867D4E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603" w:rsidRPr="007076EB" w:rsidRDefault="00082603" w:rsidP="00867D4E">
            <w:pPr>
              <w:rPr>
                <w:rFonts w:cs="Times New Roman"/>
                <w:b/>
                <w:sz w:val="20"/>
              </w:rPr>
            </w:pPr>
          </w:p>
        </w:tc>
      </w:tr>
      <w:tr w:rsidR="00082603" w:rsidRPr="0090094C" w:rsidTr="00867D4E">
        <w:trPr>
          <w:trHeight w:val="456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9B40CF" w:rsidRDefault="00082603" w:rsidP="00867D4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6)</w:t>
            </w:r>
            <w:r w:rsidRPr="005B6D49">
              <w:rPr>
                <w:rFonts w:cs="Times New Roman"/>
                <w:sz w:val="20"/>
                <w:szCs w:val="22"/>
                <w:vertAlign w:val="superscript"/>
              </w:rPr>
              <w:t xml:space="preserve"> </w:t>
            </w:r>
            <w:r w:rsidRPr="009B40CF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5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603" w:rsidRPr="007076EB" w:rsidRDefault="00082603" w:rsidP="00867D4E">
            <w:pPr>
              <w:rPr>
                <w:rFonts w:cs="Times New Roman"/>
                <w:sz w:val="20"/>
              </w:rPr>
            </w:pPr>
          </w:p>
        </w:tc>
      </w:tr>
      <w:tr w:rsidR="00082603" w:rsidRPr="007076EB" w:rsidTr="00867D4E">
        <w:trPr>
          <w:cantSplit/>
          <w:trHeight w:val="48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603" w:rsidRPr="00E02A6E" w:rsidRDefault="00082603" w:rsidP="00867D4E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4</w:t>
            </w:r>
            <w:r w:rsidRPr="00E02A6E">
              <w:rPr>
                <w:rFonts w:cs="Times New Roman"/>
                <w:b/>
                <w:sz w:val="22"/>
              </w:rPr>
              <w:t>. Informacja o stosowanej technice sprzedaży (np. sprzedaż na odległość)</w:t>
            </w:r>
          </w:p>
        </w:tc>
      </w:tr>
      <w:tr w:rsidR="00082603" w:rsidRPr="007076EB" w:rsidTr="00867D4E">
        <w:trPr>
          <w:cantSplit/>
          <w:trHeight w:val="46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03" w:rsidRPr="00921770" w:rsidRDefault="00082603" w:rsidP="00867D4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82603" w:rsidRPr="0087151B" w:rsidTr="00867D4E">
        <w:trPr>
          <w:cantSplit/>
          <w:trHeight w:val="9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603" w:rsidRPr="00A506A2" w:rsidRDefault="00082603" w:rsidP="00867D4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A506A2">
              <w:rPr>
                <w:rFonts w:ascii="Times New Roman" w:hAnsi="Times New Roman" w:cs="Times New Roman"/>
                <w:b/>
                <w:sz w:val="22"/>
                <w:szCs w:val="22"/>
              </w:rPr>
              <w:t>Wykaz producentów, z którymi autoryzowany przedstawiciel zawarł umowę, o której mowa w art. 26 ust. 3 ustawy z dnia 11 września 2015 r. 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zużytym sprzęcie elektrycznym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i </w:t>
            </w:r>
            <w:r w:rsidRPr="00A506A2">
              <w:rPr>
                <w:rFonts w:ascii="Times New Roman" w:hAnsi="Times New Roman" w:cs="Times New Roman"/>
                <w:b/>
                <w:sz w:val="22"/>
                <w:szCs w:val="22"/>
              </w:rPr>
              <w:t>elektronicznym</w:t>
            </w:r>
          </w:p>
        </w:tc>
      </w:tr>
      <w:tr w:rsidR="00082603" w:rsidRPr="00790F88" w:rsidTr="00867D4E">
        <w:trPr>
          <w:cantSplit/>
          <w:trHeight w:val="284"/>
        </w:trPr>
        <w:tc>
          <w:tcPr>
            <w:tcW w:w="14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DE31DD" w:rsidRDefault="00082603" w:rsidP="00867D4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1DD">
              <w:rPr>
                <w:color w:val="000000"/>
                <w:sz w:val="22"/>
                <w:szCs w:val="22"/>
              </w:rPr>
              <w:t xml:space="preserve">Imię i nazwisko </w:t>
            </w:r>
            <w:r>
              <w:rPr>
                <w:color w:val="000000"/>
                <w:sz w:val="22"/>
                <w:szCs w:val="22"/>
              </w:rPr>
              <w:br/>
            </w:r>
            <w:r w:rsidRPr="00DE31DD">
              <w:rPr>
                <w:color w:val="000000"/>
                <w:sz w:val="22"/>
                <w:szCs w:val="22"/>
              </w:rPr>
              <w:t>lub nazwa producenta</w:t>
            </w:r>
          </w:p>
        </w:tc>
        <w:tc>
          <w:tcPr>
            <w:tcW w:w="35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DE31DD" w:rsidRDefault="00082603" w:rsidP="00867D4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E31DD">
              <w:rPr>
                <w:color w:val="000000"/>
                <w:sz w:val="22"/>
                <w:szCs w:val="22"/>
              </w:rPr>
              <w:t>Adres zamieszkania lub siedziby producenta</w:t>
            </w:r>
          </w:p>
        </w:tc>
      </w:tr>
      <w:tr w:rsidR="00082603" w:rsidRPr="00F8590B" w:rsidTr="00867D4E">
        <w:trPr>
          <w:cantSplit/>
          <w:trHeight w:val="426"/>
        </w:trPr>
        <w:tc>
          <w:tcPr>
            <w:tcW w:w="141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Pr="00DE31DD" w:rsidRDefault="00082603" w:rsidP="00867D4E">
            <w:pPr>
              <w:ind w:left="10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DE31DD" w:rsidRDefault="00082603" w:rsidP="00867D4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1DD">
              <w:rPr>
                <w:color w:val="000000"/>
                <w:sz w:val="22"/>
                <w:szCs w:val="22"/>
              </w:rPr>
              <w:t>Kraj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603" w:rsidRPr="00DE31DD" w:rsidRDefault="00082603" w:rsidP="0086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DE31DD" w:rsidRDefault="00082603" w:rsidP="00867D4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1DD">
              <w:rPr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603" w:rsidRPr="00F8590B" w:rsidRDefault="00082603" w:rsidP="00867D4E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082603" w:rsidRPr="00F8590B" w:rsidTr="00867D4E">
        <w:trPr>
          <w:cantSplit/>
          <w:trHeight w:val="246"/>
        </w:trPr>
        <w:tc>
          <w:tcPr>
            <w:tcW w:w="141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Pr="00DE31DD" w:rsidRDefault="00082603" w:rsidP="00867D4E">
            <w:pPr>
              <w:ind w:left="10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DE31DD" w:rsidRDefault="00082603" w:rsidP="00867D4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1DD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03" w:rsidRPr="00DE31DD" w:rsidRDefault="00082603" w:rsidP="0086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DE31DD" w:rsidRDefault="00082603" w:rsidP="00867D4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1DD">
              <w:rPr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603" w:rsidRPr="00F8590B" w:rsidRDefault="00082603" w:rsidP="00867D4E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082603" w:rsidRPr="00F8590B" w:rsidTr="00867D4E">
        <w:trPr>
          <w:cantSplit/>
          <w:trHeight w:val="217"/>
        </w:trPr>
        <w:tc>
          <w:tcPr>
            <w:tcW w:w="141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Pr="00DE31DD" w:rsidRDefault="00082603" w:rsidP="00867D4E">
            <w:pPr>
              <w:ind w:left="10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DE31DD" w:rsidRDefault="00082603" w:rsidP="00867D4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1DD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03" w:rsidRPr="00DE31DD" w:rsidRDefault="00082603" w:rsidP="0086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603" w:rsidRPr="00DE31DD" w:rsidRDefault="00082603" w:rsidP="00867D4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E31DD">
              <w:rPr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603" w:rsidRPr="00F8590B" w:rsidRDefault="00082603" w:rsidP="00867D4E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082603" w:rsidTr="00867D4E">
        <w:trPr>
          <w:cantSplit/>
          <w:trHeight w:val="6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2603" w:rsidRDefault="00082603" w:rsidP="00867D4E">
            <w:pPr>
              <w:pStyle w:val="P1wTABELIpoziom1numeracjiwtabeli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Dane osoby sporządzającej wniosek</w:t>
            </w:r>
          </w:p>
        </w:tc>
      </w:tr>
      <w:tr w:rsidR="00082603" w:rsidTr="00867D4E">
        <w:trPr>
          <w:cantSplit/>
          <w:trHeight w:val="42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Default="00082603" w:rsidP="00867D4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1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Default="00082603" w:rsidP="00867D4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Default="00082603" w:rsidP="00867D4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Default="00082603" w:rsidP="00867D4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2603" w:rsidTr="00867D4E">
        <w:trPr>
          <w:cantSplit/>
          <w:trHeight w:val="42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Default="00082603" w:rsidP="00867D4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Telefon służbowy</w:t>
            </w:r>
          </w:p>
        </w:tc>
        <w:tc>
          <w:tcPr>
            <w:tcW w:w="1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Default="00082603" w:rsidP="00867D4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Default="00082603" w:rsidP="00867D4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Faks służbowy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Default="00082603" w:rsidP="00867D4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2603" w:rsidTr="00867D4E">
        <w:trPr>
          <w:cantSplit/>
          <w:trHeight w:val="42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Default="00082603" w:rsidP="00867D4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E-mail służbowy</w:t>
            </w:r>
          </w:p>
        </w:tc>
        <w:tc>
          <w:tcPr>
            <w:tcW w:w="40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Default="00082603" w:rsidP="00867D4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2603" w:rsidTr="00867D4E">
        <w:trPr>
          <w:cantSplit/>
          <w:trHeight w:val="425"/>
        </w:trPr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Default="00082603" w:rsidP="00867D4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603" w:rsidRDefault="00082603" w:rsidP="00867D4E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 pieczątka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  <w:vertAlign w:val="superscript"/>
              </w:rPr>
              <w:t>7</w:t>
            </w:r>
            <w:r w:rsidRPr="00932A41">
              <w:rPr>
                <w:rFonts w:ascii="Times New Roman" w:hAnsi="Times New Roman"/>
                <w:sz w:val="20"/>
                <w:szCs w:val="22"/>
                <w:vertAlign w:val="superscript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reprezentowania podmiotu</w:t>
            </w:r>
          </w:p>
        </w:tc>
      </w:tr>
      <w:tr w:rsidR="00082603" w:rsidTr="00867D4E">
        <w:trPr>
          <w:cantSplit/>
          <w:trHeight w:val="419"/>
        </w:trPr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Default="00082603" w:rsidP="00867D4E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03" w:rsidRDefault="00082603" w:rsidP="00867D4E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082603" w:rsidRDefault="00082603" w:rsidP="00867D4E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6E99" w:rsidRDefault="00516E99"/>
    <w:p w:rsidR="00082603" w:rsidRDefault="00082603"/>
    <w:p w:rsidR="00082603" w:rsidRDefault="00082603"/>
    <w:p w:rsidR="00082603" w:rsidRDefault="00082603"/>
    <w:p w:rsidR="00082603" w:rsidRDefault="00082603"/>
    <w:p w:rsidR="00082603" w:rsidRDefault="00082603"/>
    <w:p w:rsidR="00082603" w:rsidRPr="002E6223" w:rsidRDefault="00082603" w:rsidP="00082603">
      <w:pPr>
        <w:spacing w:line="276" w:lineRule="auto"/>
        <w:ind w:right="-425"/>
        <w:rPr>
          <w:rFonts w:cs="Times New Roman"/>
          <w:sz w:val="20"/>
        </w:rPr>
      </w:pPr>
      <w:r w:rsidRPr="002E6223">
        <w:rPr>
          <w:rFonts w:cs="Times New Roman"/>
          <w:sz w:val="20"/>
        </w:rPr>
        <w:t>Objaśnienia:</w:t>
      </w:r>
    </w:p>
    <w:p w:rsidR="00082603" w:rsidRDefault="00082603" w:rsidP="00082603">
      <w:pPr>
        <w:pStyle w:val="Akapitzlist"/>
        <w:numPr>
          <w:ilvl w:val="0"/>
          <w:numId w:val="2"/>
        </w:numPr>
        <w:suppressAutoHyphens/>
        <w:spacing w:line="276" w:lineRule="auto"/>
        <w:ind w:left="284" w:right="-425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ile został nadany.</w:t>
      </w:r>
    </w:p>
    <w:p w:rsidR="00082603" w:rsidRPr="00E443A4" w:rsidRDefault="00082603" w:rsidP="00082603">
      <w:pPr>
        <w:pStyle w:val="Akapitzlist"/>
        <w:numPr>
          <w:ilvl w:val="0"/>
          <w:numId w:val="2"/>
        </w:numPr>
        <w:suppressAutoHyphens/>
        <w:spacing w:line="276" w:lineRule="auto"/>
        <w:ind w:left="284" w:right="-425" w:hanging="284"/>
        <w:jc w:val="both"/>
        <w:rPr>
          <w:rFonts w:ascii="Times New Roman" w:hAnsi="Times New Roman" w:cs="Times New Roman"/>
          <w:color w:val="000000"/>
        </w:rPr>
      </w:pPr>
      <w:r w:rsidRPr="002E6223">
        <w:rPr>
          <w:rFonts w:ascii="Times New Roman" w:hAnsi="Times New Roman" w:cs="Times New Roman"/>
        </w:rPr>
        <w:t xml:space="preserve">Podać grupy 1 – 10 wymienione w załączniku nr 6 do ustawy z dnia 11 września 2015 r. o zużytym sprzęcie elektrycznym i elektronicznym. Przy czym od dnia 1 stycznia 2018 r. należy podać grupy 1 – 6 wymienione </w:t>
      </w:r>
      <w:r>
        <w:rPr>
          <w:rFonts w:ascii="Times New Roman" w:hAnsi="Times New Roman" w:cs="Times New Roman"/>
        </w:rPr>
        <w:br/>
      </w:r>
      <w:r w:rsidRPr="002E6223">
        <w:rPr>
          <w:rFonts w:ascii="Times New Roman" w:hAnsi="Times New Roman" w:cs="Times New Roman"/>
        </w:rPr>
        <w:t xml:space="preserve">w załączniku nr 1 do </w:t>
      </w:r>
      <w:r>
        <w:rPr>
          <w:rFonts w:ascii="Times New Roman" w:hAnsi="Times New Roman" w:cs="Times New Roman"/>
        </w:rPr>
        <w:t>tej</w:t>
      </w:r>
      <w:r w:rsidRPr="002E6223">
        <w:rPr>
          <w:rFonts w:ascii="Times New Roman" w:hAnsi="Times New Roman" w:cs="Times New Roman"/>
        </w:rPr>
        <w:t xml:space="preserve"> ustawy.</w:t>
      </w:r>
      <w:r>
        <w:rPr>
          <w:rFonts w:ascii="Times New Roman" w:hAnsi="Times New Roman" w:cs="Times New Roman"/>
        </w:rPr>
        <w:t xml:space="preserve"> </w:t>
      </w:r>
    </w:p>
    <w:p w:rsidR="00082603" w:rsidRPr="005F2C89" w:rsidRDefault="00082603" w:rsidP="00082603">
      <w:pPr>
        <w:pStyle w:val="Akapitzlist"/>
        <w:numPr>
          <w:ilvl w:val="0"/>
          <w:numId w:val="2"/>
        </w:numPr>
        <w:suppressAutoHyphens/>
        <w:spacing w:line="276" w:lineRule="auto"/>
        <w:ind w:left="284" w:right="-425" w:hanging="284"/>
        <w:jc w:val="both"/>
        <w:rPr>
          <w:rFonts w:ascii="Times New Roman" w:hAnsi="Times New Roman" w:cs="Times New Roman"/>
          <w:color w:val="000000"/>
        </w:rPr>
      </w:pPr>
      <w:r w:rsidRPr="00E443A4">
        <w:rPr>
          <w:rFonts w:ascii="Times New Roman" w:hAnsi="Times New Roman" w:cs="Times New Roman"/>
        </w:rPr>
        <w:t xml:space="preserve">Podać rodzaje sprzętu zgodnie z załącznikiem nr 6 do ustawy z dnia 11 września 2015 r. o zużytym sprzęcie elektrycznym i elektronicznym. </w:t>
      </w:r>
      <w:r w:rsidRPr="002E6223">
        <w:rPr>
          <w:rFonts w:ascii="Times New Roman" w:hAnsi="Times New Roman" w:cs="Times New Roman"/>
        </w:rPr>
        <w:t xml:space="preserve">Przy czym od dnia 1 stycznia 2018 r. należy podać </w:t>
      </w:r>
      <w:r>
        <w:rPr>
          <w:rFonts w:ascii="Times New Roman" w:hAnsi="Times New Roman" w:cs="Times New Roman"/>
        </w:rPr>
        <w:t>rodzaje sprzętu</w:t>
      </w:r>
      <w:r w:rsidRPr="002E6223">
        <w:rPr>
          <w:rFonts w:ascii="Times New Roman" w:hAnsi="Times New Roman" w:cs="Times New Roman"/>
        </w:rPr>
        <w:t xml:space="preserve"> wymienione </w:t>
      </w:r>
      <w:r>
        <w:rPr>
          <w:rFonts w:ascii="Times New Roman" w:hAnsi="Times New Roman" w:cs="Times New Roman"/>
        </w:rPr>
        <w:br/>
      </w:r>
      <w:r w:rsidRPr="002E6223">
        <w:rPr>
          <w:rFonts w:ascii="Times New Roman" w:hAnsi="Times New Roman" w:cs="Times New Roman"/>
        </w:rPr>
        <w:t xml:space="preserve">w załączniku nr 1 do </w:t>
      </w:r>
      <w:r>
        <w:rPr>
          <w:rFonts w:ascii="Times New Roman" w:hAnsi="Times New Roman" w:cs="Times New Roman"/>
        </w:rPr>
        <w:t>tej</w:t>
      </w:r>
      <w:r w:rsidRPr="002E6223">
        <w:rPr>
          <w:rFonts w:ascii="Times New Roman" w:hAnsi="Times New Roman" w:cs="Times New Roman"/>
        </w:rPr>
        <w:t xml:space="preserve"> ustawy.</w:t>
      </w:r>
      <w:r>
        <w:rPr>
          <w:rFonts w:ascii="Times New Roman" w:hAnsi="Times New Roman" w:cs="Times New Roman"/>
        </w:rPr>
        <w:t xml:space="preserve"> </w:t>
      </w:r>
      <w:r w:rsidRPr="005B6D49">
        <w:rPr>
          <w:rFonts w:ascii="Times New Roman" w:hAnsi="Times New Roman" w:cs="Times New Roman"/>
        </w:rPr>
        <w:t>W przypadku gdy w</w:t>
      </w:r>
      <w:r>
        <w:rPr>
          <w:rFonts w:ascii="Times New Roman" w:hAnsi="Times New Roman" w:cs="Times New Roman"/>
        </w:rPr>
        <w:t xml:space="preserve"> załącznikach</w:t>
      </w:r>
      <w:r w:rsidRPr="005B6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tych</w:t>
      </w:r>
      <w:r w:rsidRPr="005B6D49">
        <w:rPr>
          <w:rFonts w:ascii="Times New Roman" w:hAnsi="Times New Roman" w:cs="Times New Roman"/>
        </w:rPr>
        <w:t xml:space="preserve"> nie znajduje się rodzaj wprowadzanego </w:t>
      </w:r>
      <w:r>
        <w:rPr>
          <w:rFonts w:ascii="Times New Roman" w:hAnsi="Times New Roman" w:cs="Times New Roman"/>
        </w:rPr>
        <w:br/>
      </w:r>
      <w:r w:rsidRPr="005B6D49">
        <w:rPr>
          <w:rFonts w:ascii="Times New Roman" w:hAnsi="Times New Roman" w:cs="Times New Roman"/>
        </w:rPr>
        <w:t>do obrotu sprzętu</w:t>
      </w:r>
      <w:r>
        <w:rPr>
          <w:rFonts w:ascii="Times New Roman" w:hAnsi="Times New Roman" w:cs="Times New Roman"/>
        </w:rPr>
        <w:t>, należy wpisać wyrazy</w:t>
      </w:r>
      <w:r w:rsidRPr="005B6D49">
        <w:rPr>
          <w:rFonts w:ascii="Times New Roman" w:hAnsi="Times New Roman" w:cs="Times New Roman"/>
        </w:rPr>
        <w:t xml:space="preserve"> „pozostały sprzęt”.</w:t>
      </w:r>
    </w:p>
    <w:p w:rsidR="00082603" w:rsidRDefault="00082603" w:rsidP="00082603">
      <w:pPr>
        <w:pStyle w:val="Akapitzlist"/>
        <w:numPr>
          <w:ilvl w:val="0"/>
          <w:numId w:val="2"/>
        </w:numPr>
        <w:suppressAutoHyphens/>
        <w:spacing w:line="276" w:lineRule="auto"/>
        <w:ind w:left="284" w:right="-425" w:hanging="284"/>
        <w:jc w:val="both"/>
        <w:rPr>
          <w:rFonts w:ascii="Times New Roman" w:hAnsi="Times New Roman" w:cs="Times New Roman"/>
          <w:color w:val="000000"/>
        </w:rPr>
      </w:pPr>
      <w:r w:rsidRPr="005F2C89">
        <w:rPr>
          <w:rFonts w:ascii="Times New Roman" w:hAnsi="Times New Roman" w:cs="Times New Roman"/>
          <w:color w:val="000000"/>
        </w:rPr>
        <w:t>Należy podać wszystkie marki sprzętu wprowadzanego do obrotu. W przypadku sprzętu nieposiadającego marki</w:t>
      </w:r>
      <w:r>
        <w:rPr>
          <w:rFonts w:ascii="Times New Roman" w:hAnsi="Times New Roman" w:cs="Times New Roman"/>
          <w:color w:val="000000"/>
        </w:rPr>
        <w:t>,</w:t>
      </w:r>
      <w:r w:rsidRPr="005F2C89">
        <w:rPr>
          <w:rFonts w:ascii="Times New Roman" w:hAnsi="Times New Roman" w:cs="Times New Roman"/>
          <w:color w:val="000000"/>
        </w:rPr>
        <w:t xml:space="preserve"> należy wpisać </w:t>
      </w:r>
      <w:r>
        <w:rPr>
          <w:rFonts w:ascii="Times New Roman" w:hAnsi="Times New Roman" w:cs="Times New Roman"/>
          <w:color w:val="000000"/>
        </w:rPr>
        <w:t>wyraz</w:t>
      </w:r>
      <w:r w:rsidRPr="005F2C89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5F2C89">
        <w:rPr>
          <w:rFonts w:ascii="Times New Roman" w:hAnsi="Times New Roman" w:cs="Times New Roman"/>
          <w:color w:val="000000"/>
        </w:rPr>
        <w:t>bezmarkowy</w:t>
      </w:r>
      <w:proofErr w:type="spellEnd"/>
      <w:r w:rsidRPr="005F2C89">
        <w:rPr>
          <w:rFonts w:ascii="Times New Roman" w:hAnsi="Times New Roman" w:cs="Times New Roman"/>
          <w:color w:val="000000"/>
        </w:rPr>
        <w:t>”.</w:t>
      </w:r>
    </w:p>
    <w:p w:rsidR="00082603" w:rsidRPr="00011A72" w:rsidRDefault="00082603" w:rsidP="00082603">
      <w:pPr>
        <w:pStyle w:val="Akapitzlist"/>
        <w:numPr>
          <w:ilvl w:val="0"/>
          <w:numId w:val="2"/>
        </w:numPr>
        <w:suppressAutoHyphens/>
        <w:spacing w:line="276" w:lineRule="auto"/>
        <w:ind w:left="284" w:right="-425" w:hanging="284"/>
        <w:jc w:val="both"/>
        <w:rPr>
          <w:rFonts w:ascii="Times New Roman" w:hAnsi="Times New Roman" w:cs="Times New Roman"/>
          <w:color w:val="000000"/>
        </w:rPr>
      </w:pPr>
      <w:r w:rsidRPr="00011A72">
        <w:rPr>
          <w:rFonts w:ascii="Times New Roman" w:hAnsi="Times New Roman" w:cs="Times New Roman"/>
        </w:rPr>
        <w:t xml:space="preserve">Do czasu utworzenia Bazy danych o produktach i opakowaniach oraz o gospodarce odpadami należy podać numer rejestrowy z rejestru, o którym mowa w art. 235 ust. 2 ustawy z dnia 14 grudnia 2012 r. o odpadach (Dz. U. z 2013 r. poz. 21, z </w:t>
      </w:r>
      <w:proofErr w:type="spellStart"/>
      <w:r w:rsidRPr="00011A72">
        <w:rPr>
          <w:rFonts w:ascii="Times New Roman" w:hAnsi="Times New Roman" w:cs="Times New Roman"/>
        </w:rPr>
        <w:t>późn</w:t>
      </w:r>
      <w:proofErr w:type="spellEnd"/>
      <w:r w:rsidRPr="00011A72">
        <w:rPr>
          <w:rFonts w:ascii="Times New Roman" w:hAnsi="Times New Roman" w:cs="Times New Roman"/>
        </w:rPr>
        <w:t>. zm.), prowadzonego na podstawie przepisów obowiązujących przed dniem wejścia w życie tej ustawy.</w:t>
      </w:r>
    </w:p>
    <w:p w:rsidR="00082603" w:rsidRPr="004A12C3" w:rsidRDefault="00082603" w:rsidP="00082603">
      <w:pPr>
        <w:pStyle w:val="Akapitzlist"/>
        <w:numPr>
          <w:ilvl w:val="0"/>
          <w:numId w:val="2"/>
        </w:numPr>
        <w:suppressAutoHyphens/>
        <w:spacing w:line="276" w:lineRule="auto"/>
        <w:ind w:left="284" w:right="-425" w:hanging="284"/>
        <w:jc w:val="both"/>
        <w:rPr>
          <w:rFonts w:ascii="Times New Roman" w:hAnsi="Times New Roman" w:cs="Times New Roman"/>
          <w:color w:val="000000"/>
        </w:rPr>
      </w:pPr>
      <w:r w:rsidRPr="002E6223">
        <w:rPr>
          <w:rFonts w:ascii="Times New Roman" w:hAnsi="Times New Roman" w:cs="Times New Roman"/>
        </w:rPr>
        <w:t>W przypadku braku określonego terminu obowiązywania umowy</w:t>
      </w:r>
      <w:r>
        <w:rPr>
          <w:rFonts w:ascii="Times New Roman" w:hAnsi="Times New Roman" w:cs="Times New Roman"/>
        </w:rPr>
        <w:t>,</w:t>
      </w:r>
      <w:r w:rsidRPr="002E6223">
        <w:rPr>
          <w:rFonts w:ascii="Times New Roman" w:hAnsi="Times New Roman" w:cs="Times New Roman"/>
        </w:rPr>
        <w:t xml:space="preserve"> należy wpisać 00/00/0000.</w:t>
      </w:r>
    </w:p>
    <w:p w:rsidR="00082603" w:rsidRPr="00014BFD" w:rsidRDefault="00082603" w:rsidP="00082603">
      <w:pPr>
        <w:pStyle w:val="Akapitzlist"/>
        <w:numPr>
          <w:ilvl w:val="0"/>
          <w:numId w:val="2"/>
        </w:numPr>
        <w:suppressAutoHyphens/>
        <w:spacing w:line="276" w:lineRule="auto"/>
        <w:ind w:left="284" w:right="-425" w:hanging="284"/>
        <w:jc w:val="both"/>
      </w:pPr>
      <w:r w:rsidRPr="00AD2E5B">
        <w:rPr>
          <w:rFonts w:ascii="Times New Roman" w:hAnsi="Times New Roman" w:cs="Times New Roman"/>
        </w:rPr>
        <w:t>Jeżeli osoba podpisująca posiada pieczątkę.</w:t>
      </w:r>
    </w:p>
    <w:p w:rsidR="00082603" w:rsidRDefault="00082603"/>
    <w:sectPr w:rsidR="0008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D05"/>
    <w:multiLevelType w:val="hybridMultilevel"/>
    <w:tmpl w:val="3B161E74"/>
    <w:lvl w:ilvl="0" w:tplc="B552A0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6B3D"/>
    <w:multiLevelType w:val="hybridMultilevel"/>
    <w:tmpl w:val="1786E9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46"/>
    <w:rsid w:val="00082603"/>
    <w:rsid w:val="002D787D"/>
    <w:rsid w:val="00516E99"/>
    <w:rsid w:val="00B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0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2603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8260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8260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2603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082603"/>
    <w:pPr>
      <w:widowControl/>
      <w:autoSpaceDE/>
      <w:autoSpaceDN/>
      <w:adjustRightInd/>
      <w:ind w:left="397" w:hanging="397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082603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82603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82603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99"/>
    <w:qFormat/>
    <w:rsid w:val="00082603"/>
    <w:pPr>
      <w:spacing w:line="240" w:lineRule="auto"/>
      <w:ind w:left="720"/>
      <w:jc w:val="left"/>
    </w:pPr>
    <w:rPr>
      <w:rFonts w:ascii="Arial" w:eastAsia="Times New Roman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0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2603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8260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8260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2603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082603"/>
    <w:pPr>
      <w:widowControl/>
      <w:autoSpaceDE/>
      <w:autoSpaceDN/>
      <w:adjustRightInd/>
      <w:ind w:left="397" w:hanging="397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082603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82603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82603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99"/>
    <w:qFormat/>
    <w:rsid w:val="00082603"/>
    <w:pPr>
      <w:spacing w:line="240" w:lineRule="auto"/>
      <w:ind w:left="720"/>
      <w:jc w:val="left"/>
    </w:pPr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Rosiński</dc:creator>
  <cp:keywords/>
  <dc:description/>
  <cp:lastModifiedBy>Albert Rosiński</cp:lastModifiedBy>
  <cp:revision>3</cp:revision>
  <dcterms:created xsi:type="dcterms:W3CDTF">2016-01-04T08:50:00Z</dcterms:created>
  <dcterms:modified xsi:type="dcterms:W3CDTF">2016-01-04T08:52:00Z</dcterms:modified>
</cp:coreProperties>
</file>