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AA" w:rsidRPr="00541108" w:rsidRDefault="00541108" w:rsidP="00B309D5">
      <w:pPr>
        <w:spacing w:line="276" w:lineRule="auto"/>
        <w:jc w:val="center"/>
        <w:rPr>
          <w:b/>
          <w:sz w:val="28"/>
          <w:szCs w:val="28"/>
        </w:rPr>
      </w:pPr>
      <w:r w:rsidRPr="00541108">
        <w:rPr>
          <w:b/>
          <w:sz w:val="28"/>
          <w:szCs w:val="28"/>
        </w:rPr>
        <w:t>FORMULARZ SZACOWANIA</w:t>
      </w:r>
    </w:p>
    <w:p w:rsidR="00B309D5" w:rsidRPr="00541108" w:rsidRDefault="00B309D5" w:rsidP="00B309D5">
      <w:pPr>
        <w:spacing w:line="276" w:lineRule="auto"/>
        <w:jc w:val="center"/>
        <w:rPr>
          <w:b/>
        </w:rPr>
      </w:pPr>
    </w:p>
    <w:p w:rsidR="00850AAA" w:rsidRPr="00073E1A" w:rsidRDefault="00850AAA" w:rsidP="00850AAA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b/>
        </w:rPr>
      </w:pPr>
      <w:r w:rsidRPr="00073E1A">
        <w:rPr>
          <w:b/>
        </w:rPr>
        <w:t>Prowadzący szacow</w:t>
      </w:r>
      <w:bookmarkStart w:id="0" w:name="_GoBack"/>
      <w:bookmarkEnd w:id="0"/>
      <w:r w:rsidRPr="00073E1A">
        <w:rPr>
          <w:b/>
        </w:rPr>
        <w:t>anie</w:t>
      </w:r>
      <w:r>
        <w:rPr>
          <w:b/>
        </w:rPr>
        <w:t>:</w:t>
      </w:r>
    </w:p>
    <w:p w:rsidR="00850AAA" w:rsidRDefault="00850AAA" w:rsidP="00850AAA">
      <w:pPr>
        <w:spacing w:after="0" w:line="276" w:lineRule="auto"/>
        <w:ind w:left="425"/>
        <w:jc w:val="both"/>
      </w:pPr>
      <w:r>
        <w:t>Główny Inspektorat Ochrony Środowiska</w:t>
      </w:r>
    </w:p>
    <w:p w:rsidR="00850AAA" w:rsidRDefault="00850AAA" w:rsidP="00850AAA">
      <w:pPr>
        <w:spacing w:after="0" w:line="276" w:lineRule="auto"/>
        <w:ind w:left="425"/>
        <w:jc w:val="both"/>
      </w:pPr>
      <w:r>
        <w:t>ul. Wawelska 52/54</w:t>
      </w:r>
    </w:p>
    <w:p w:rsidR="00850AAA" w:rsidRDefault="00850AAA" w:rsidP="00850AAA">
      <w:pPr>
        <w:spacing w:line="276" w:lineRule="auto"/>
        <w:ind w:left="425"/>
        <w:jc w:val="both"/>
      </w:pPr>
      <w:r>
        <w:t>00-922, Warszawa</w:t>
      </w:r>
    </w:p>
    <w:p w:rsidR="00850AAA" w:rsidRPr="00850AAA" w:rsidRDefault="00850AAA" w:rsidP="00850AAA">
      <w:pPr>
        <w:pStyle w:val="Akapitzlist"/>
        <w:numPr>
          <w:ilvl w:val="0"/>
          <w:numId w:val="1"/>
        </w:numPr>
        <w:spacing w:line="276" w:lineRule="auto"/>
        <w:ind w:left="425" w:hanging="357"/>
        <w:contextualSpacing w:val="0"/>
        <w:jc w:val="both"/>
        <w:rPr>
          <w:b/>
        </w:rPr>
      </w:pPr>
      <w:r w:rsidRPr="00850AAA">
        <w:rPr>
          <w:b/>
        </w:rPr>
        <w:t>Zamówienie dotyczy szacowania kosztu usługi polegającej na wykonaniu badań terenowych oraz opracowaniu wyników na potrzeby monitoring</w:t>
      </w:r>
      <w:r>
        <w:rPr>
          <w:b/>
        </w:rPr>
        <w:t>u stanu siedlisk przyrodniczych</w:t>
      </w:r>
    </w:p>
    <w:p w:rsidR="00850AAA" w:rsidRDefault="00850AAA" w:rsidP="00850AAA">
      <w:pPr>
        <w:pStyle w:val="Akapitzlist"/>
        <w:numPr>
          <w:ilvl w:val="0"/>
          <w:numId w:val="1"/>
        </w:numPr>
        <w:ind w:left="425" w:hanging="357"/>
        <w:contextualSpacing w:val="0"/>
        <w:jc w:val="both"/>
        <w:rPr>
          <w:b/>
        </w:rPr>
      </w:pPr>
      <w:r>
        <w:rPr>
          <w:b/>
        </w:rPr>
        <w:t>Nazwa i adres wykonawcy:</w:t>
      </w:r>
    </w:p>
    <w:p w:rsidR="00850AAA" w:rsidRPr="00B309D5" w:rsidRDefault="00850AAA" w:rsidP="00B309D5">
      <w:pPr>
        <w:pStyle w:val="Akapitzlist"/>
        <w:spacing w:before="160" w:line="276" w:lineRule="auto"/>
        <w:ind w:left="425"/>
        <w:contextualSpacing w:val="0"/>
        <w:jc w:val="both"/>
      </w:pPr>
      <w:r w:rsidRPr="00850AAA">
        <w:t>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siatki1jasna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134"/>
        <w:gridCol w:w="992"/>
        <w:gridCol w:w="992"/>
        <w:gridCol w:w="1001"/>
        <w:gridCol w:w="1696"/>
      </w:tblGrid>
      <w:tr w:rsidR="00A31C84" w:rsidRPr="00A31C84" w:rsidTr="00541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Kod</w:t>
            </w:r>
          </w:p>
        </w:tc>
        <w:tc>
          <w:tcPr>
            <w:tcW w:w="3260" w:type="dxa"/>
            <w:vMerge w:val="restart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Nazwa siedliska</w:t>
            </w:r>
          </w:p>
        </w:tc>
        <w:tc>
          <w:tcPr>
            <w:tcW w:w="1134" w:type="dxa"/>
            <w:vMerge w:val="restart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Liczba stanowisk</w:t>
            </w:r>
          </w:p>
        </w:tc>
        <w:tc>
          <w:tcPr>
            <w:tcW w:w="4681" w:type="dxa"/>
            <w:gridSpan w:val="4"/>
            <w:shd w:val="clear" w:color="auto" w:fill="EDEDED" w:themeFill="accent3" w:themeFillTint="33"/>
            <w:vAlign w:val="center"/>
          </w:tcPr>
          <w:p w:rsidR="00A31C84" w:rsidRPr="00A31C84" w:rsidRDefault="00A31C84" w:rsidP="00A31C8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 xml:space="preserve">Proszę podać szacowany koszt usługi polegającej na wykonaniu badania terenowego na: </w:t>
            </w:r>
          </w:p>
        </w:tc>
      </w:tr>
      <w:tr w:rsidR="00A31C84" w:rsidRPr="00A31C84" w:rsidTr="00541108">
        <w:trPr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 xml:space="preserve">pojedynczym stanowisku </w:t>
            </w:r>
            <w:r w:rsidR="00541108">
              <w:rPr>
                <w:rFonts w:cstheme="minorHAnsi"/>
                <w:sz w:val="20"/>
                <w:szCs w:val="20"/>
              </w:rPr>
              <w:br/>
            </w:r>
            <w:r w:rsidRPr="00A31C84">
              <w:rPr>
                <w:rFonts w:cstheme="minorHAnsi"/>
                <w:sz w:val="20"/>
                <w:szCs w:val="20"/>
              </w:rPr>
              <w:t>monitoringowym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wszystkich stanowiskach</w:t>
            </w:r>
            <w:r w:rsidR="00541108">
              <w:rPr>
                <w:rFonts w:cstheme="minorHAnsi"/>
                <w:sz w:val="20"/>
                <w:szCs w:val="20"/>
              </w:rPr>
              <w:t xml:space="preserve"> monitoringowych</w:t>
            </w: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31C84">
              <w:rPr>
                <w:rFonts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31C84">
              <w:rPr>
                <w:rFonts w:cstheme="minorHAnsi"/>
                <w:b/>
                <w:sz w:val="20"/>
                <w:szCs w:val="20"/>
              </w:rPr>
              <w:t>Wartość VAT</w:t>
            </w:r>
          </w:p>
        </w:tc>
        <w:tc>
          <w:tcPr>
            <w:tcW w:w="997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31C84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A31C84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2170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Nadmorskie wydmy z zaroślami wierzby piaskowej</w:t>
            </w:r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3110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 xml:space="preserve">Jeziora </w:t>
            </w:r>
            <w:proofErr w:type="spellStart"/>
            <w:r w:rsidRPr="00A31C84">
              <w:rPr>
                <w:rFonts w:cstheme="minorHAnsi"/>
                <w:sz w:val="20"/>
                <w:szCs w:val="20"/>
              </w:rPr>
              <w:t>lobeliowe</w:t>
            </w:r>
            <w:proofErr w:type="spellEnd"/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3220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Pionierska roślinność na kamieńcach górskich potoków</w:t>
            </w:r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4010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Wilgotne wrzosowiska z wrzoścem bagiennym (</w:t>
            </w:r>
            <w:proofErr w:type="spellStart"/>
            <w:r w:rsidRPr="00A31C84">
              <w:rPr>
                <w:rFonts w:cstheme="minorHAnsi"/>
                <w:sz w:val="20"/>
                <w:szCs w:val="20"/>
              </w:rPr>
              <w:t>Ericion</w:t>
            </w:r>
            <w:proofErr w:type="spellEnd"/>
            <w:r w:rsidRPr="00A31C8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31C84">
              <w:rPr>
                <w:rFonts w:cstheme="minorHAnsi"/>
                <w:sz w:val="20"/>
                <w:szCs w:val="20"/>
              </w:rPr>
              <w:t>tetralix</w:t>
            </w:r>
            <w:proofErr w:type="spellEnd"/>
            <w:r w:rsidRPr="00A31C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4030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Suche wrzosowiska (</w:t>
            </w:r>
            <w:proofErr w:type="spellStart"/>
            <w:r w:rsidRPr="00A31C84">
              <w:rPr>
                <w:rFonts w:cstheme="minorHAnsi"/>
                <w:sz w:val="20"/>
                <w:szCs w:val="20"/>
              </w:rPr>
              <w:t>Calluno-Genistion</w:t>
            </w:r>
            <w:proofErr w:type="spellEnd"/>
            <w:r w:rsidRPr="00A3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31C84">
              <w:rPr>
                <w:rFonts w:cstheme="minorHAnsi"/>
                <w:sz w:val="20"/>
                <w:szCs w:val="20"/>
              </w:rPr>
              <w:t>Pohlio-Callunion</w:t>
            </w:r>
            <w:proofErr w:type="spellEnd"/>
            <w:r w:rsidRPr="00A3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A31C84">
              <w:rPr>
                <w:rFonts w:cstheme="minorHAnsi"/>
                <w:sz w:val="20"/>
                <w:szCs w:val="20"/>
              </w:rPr>
              <w:t>Calluno-Arctostaphylion</w:t>
            </w:r>
            <w:proofErr w:type="spellEnd"/>
            <w:r w:rsidRPr="00A31C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6210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Murawy kserotermiczne (</w:t>
            </w:r>
            <w:proofErr w:type="spellStart"/>
            <w:r w:rsidRPr="00A31C84">
              <w:rPr>
                <w:rFonts w:cstheme="minorHAnsi"/>
                <w:sz w:val="20"/>
                <w:szCs w:val="20"/>
              </w:rPr>
              <w:t>Festuco-Brometea</w:t>
            </w:r>
            <w:proofErr w:type="spellEnd"/>
            <w:r w:rsidRPr="00A31C8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7140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Torfowiska przejściowe i trzęsawiska</w:t>
            </w:r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1C84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1" w:type="dxa"/>
            <w:gridSpan w:val="7"/>
            <w:vAlign w:val="center"/>
          </w:tcPr>
          <w:p w:rsidR="00A31C84" w:rsidRPr="00A31C84" w:rsidRDefault="00A31C84" w:rsidP="00A31C84">
            <w:pPr>
              <w:pStyle w:val="Akapitzlist"/>
              <w:ind w:left="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Proszę podać szacowany koszt usługi polegającej na wyznaczeniu 1 nowego stanowiska monitoringowego i wykonaniu badania terenowego na tymże pojedynczym stanowisku monitoringowym</w:t>
            </w:r>
          </w:p>
        </w:tc>
      </w:tr>
      <w:tr w:rsidR="00541108" w:rsidRPr="00A31C84" w:rsidTr="00541108">
        <w:trPr>
          <w:trHeight w:hRule="exact"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3260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Nowe stanowisko siedliska przyrodniczego</w:t>
            </w:r>
          </w:p>
        </w:tc>
        <w:tc>
          <w:tcPr>
            <w:tcW w:w="1134" w:type="dxa"/>
            <w:vAlign w:val="center"/>
          </w:tcPr>
          <w:p w:rsidR="00A31C84" w:rsidRPr="00A31C84" w:rsidRDefault="00A31C84" w:rsidP="00850AA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31C8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A31C84" w:rsidRPr="00A31C84" w:rsidRDefault="00A31C84" w:rsidP="00850AAA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A31C84" w:rsidRPr="00A31C84" w:rsidRDefault="00A31C84" w:rsidP="00A31C84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31C84">
              <w:rPr>
                <w:rFonts w:cstheme="minorHAnsi"/>
                <w:sz w:val="24"/>
                <w:szCs w:val="24"/>
              </w:rPr>
              <w:t>X</w:t>
            </w:r>
          </w:p>
        </w:tc>
      </w:tr>
    </w:tbl>
    <w:p w:rsidR="00850AAA" w:rsidRDefault="00850AAA" w:rsidP="00850AAA">
      <w:pPr>
        <w:pStyle w:val="Akapitzlist"/>
        <w:ind w:left="426"/>
        <w:jc w:val="both"/>
        <w:rPr>
          <w:b/>
        </w:rPr>
      </w:pPr>
    </w:p>
    <w:tbl>
      <w:tblPr>
        <w:tblStyle w:val="Tabelasiatki1jasna"/>
        <w:tblW w:w="898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137"/>
        <w:gridCol w:w="1341"/>
        <w:gridCol w:w="1341"/>
        <w:gridCol w:w="1341"/>
      </w:tblGrid>
      <w:tr w:rsidR="00850AAA" w:rsidTr="00B055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jc w:val="center"/>
            </w:pPr>
            <w:r w:rsidRPr="00850AAA">
              <w:t>Kod</w:t>
            </w:r>
          </w:p>
        </w:tc>
        <w:tc>
          <w:tcPr>
            <w:tcW w:w="3119" w:type="dxa"/>
            <w:vMerge w:val="restart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AAA">
              <w:t>Nazwa siedliska</w:t>
            </w:r>
          </w:p>
        </w:tc>
        <w:tc>
          <w:tcPr>
            <w:tcW w:w="1137" w:type="dxa"/>
            <w:vMerge w:val="restart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0AAA">
              <w:t>Liczba stanowisk</w:t>
            </w:r>
          </w:p>
        </w:tc>
        <w:tc>
          <w:tcPr>
            <w:tcW w:w="4023" w:type="dxa"/>
            <w:gridSpan w:val="3"/>
            <w:shd w:val="clear" w:color="auto" w:fill="EDEDED" w:themeFill="accent3" w:themeFillTint="33"/>
            <w:vAlign w:val="center"/>
          </w:tcPr>
          <w:p w:rsidR="00850AAA" w:rsidRDefault="00850AAA" w:rsidP="00895492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Proszę podać szacowany koszt usługi polegającej na </w:t>
            </w:r>
            <w:r w:rsidR="00895492">
              <w:rPr>
                <w:b w:val="0"/>
              </w:rPr>
              <w:t>opracowaniu sprawozdania dla pojedynczego typu siedliska przyrodniczego</w:t>
            </w:r>
            <w:r>
              <w:rPr>
                <w:b w:val="0"/>
              </w:rPr>
              <w:t xml:space="preserve"> </w:t>
            </w:r>
          </w:p>
        </w:tc>
      </w:tr>
      <w:tr w:rsidR="00850AAA" w:rsidTr="00B0557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shd w:val="clear" w:color="auto" w:fill="EDEDED" w:themeFill="accent3" w:themeFillTint="33"/>
            <w:vAlign w:val="center"/>
          </w:tcPr>
          <w:p w:rsidR="00850AAA" w:rsidRPr="00850AAA" w:rsidRDefault="00850AAA" w:rsidP="00B0557D">
            <w:pPr>
              <w:jc w:val="center"/>
            </w:pPr>
          </w:p>
        </w:tc>
        <w:tc>
          <w:tcPr>
            <w:tcW w:w="3119" w:type="dxa"/>
            <w:vMerge/>
            <w:shd w:val="clear" w:color="auto" w:fill="EDEDED" w:themeFill="accent3" w:themeFillTint="33"/>
            <w:vAlign w:val="center"/>
          </w:tcPr>
          <w:p w:rsidR="00850AAA" w:rsidRPr="00850AAA" w:rsidRDefault="00850AAA" w:rsidP="00B0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137" w:type="dxa"/>
            <w:vMerge/>
            <w:shd w:val="clear" w:color="auto" w:fill="EDEDED" w:themeFill="accent3" w:themeFillTint="33"/>
            <w:vAlign w:val="center"/>
          </w:tcPr>
          <w:p w:rsidR="00850AAA" w:rsidRPr="00850AAA" w:rsidRDefault="00850AAA" w:rsidP="00B055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341" w:type="dxa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Wartość VAT</w:t>
            </w:r>
          </w:p>
        </w:tc>
        <w:tc>
          <w:tcPr>
            <w:tcW w:w="1341" w:type="dxa"/>
            <w:shd w:val="clear" w:color="auto" w:fill="EDEDED" w:themeFill="accent3" w:themeFillTint="33"/>
            <w:vAlign w:val="center"/>
          </w:tcPr>
          <w:p w:rsidR="00850AAA" w:rsidRDefault="00850AAA" w:rsidP="00B0557D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850AAA" w:rsidTr="00B0557D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</w:pPr>
            <w:r>
              <w:t>2170</w:t>
            </w:r>
          </w:p>
        </w:tc>
        <w:tc>
          <w:tcPr>
            <w:tcW w:w="3119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5D7">
              <w:t>Nadmorskie wydmy z zaroślami wierzby piaskowej</w:t>
            </w:r>
          </w:p>
        </w:tc>
        <w:tc>
          <w:tcPr>
            <w:tcW w:w="1137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AAA" w:rsidTr="00B0557D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</w:pPr>
            <w:r>
              <w:t>3110</w:t>
            </w:r>
          </w:p>
        </w:tc>
        <w:tc>
          <w:tcPr>
            <w:tcW w:w="3119" w:type="dxa"/>
            <w:vAlign w:val="center"/>
          </w:tcPr>
          <w:p w:rsidR="00850AAA" w:rsidRPr="006F05D7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98">
              <w:t xml:space="preserve">Jeziora </w:t>
            </w:r>
            <w:proofErr w:type="spellStart"/>
            <w:r w:rsidRPr="00A71698">
              <w:t>lobeliowe</w:t>
            </w:r>
            <w:proofErr w:type="spellEnd"/>
          </w:p>
        </w:tc>
        <w:tc>
          <w:tcPr>
            <w:tcW w:w="1137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AAA" w:rsidTr="00B0557D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</w:pPr>
            <w:r>
              <w:t>3220</w:t>
            </w:r>
          </w:p>
        </w:tc>
        <w:tc>
          <w:tcPr>
            <w:tcW w:w="3119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5D7">
              <w:t>Pionierska roślinność na kamieńcach górskich potoków</w:t>
            </w:r>
          </w:p>
        </w:tc>
        <w:tc>
          <w:tcPr>
            <w:tcW w:w="1137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AAA" w:rsidTr="00B0557D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</w:pPr>
            <w:r>
              <w:t>4010</w:t>
            </w:r>
          </w:p>
        </w:tc>
        <w:tc>
          <w:tcPr>
            <w:tcW w:w="3119" w:type="dxa"/>
            <w:vAlign w:val="center"/>
          </w:tcPr>
          <w:p w:rsidR="00850AAA" w:rsidRPr="00A71698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98">
              <w:t>Wilgotne wrzosowiska z wrzoścem bagiennym (</w:t>
            </w:r>
            <w:proofErr w:type="spellStart"/>
            <w:r w:rsidRPr="00A71698">
              <w:t>Ericion</w:t>
            </w:r>
            <w:proofErr w:type="spellEnd"/>
            <w:r w:rsidRPr="00A71698">
              <w:t xml:space="preserve"> </w:t>
            </w:r>
            <w:proofErr w:type="spellStart"/>
            <w:r w:rsidRPr="00A71698">
              <w:t>tetralix</w:t>
            </w:r>
            <w:proofErr w:type="spellEnd"/>
            <w:r w:rsidRPr="00A71698">
              <w:t>)</w:t>
            </w:r>
          </w:p>
        </w:tc>
        <w:tc>
          <w:tcPr>
            <w:tcW w:w="1137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AAA" w:rsidTr="00B0557D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</w:pPr>
            <w:r>
              <w:t>4030</w:t>
            </w:r>
          </w:p>
        </w:tc>
        <w:tc>
          <w:tcPr>
            <w:tcW w:w="3119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5D7">
              <w:t>Suche wrzosowiska (</w:t>
            </w:r>
            <w:proofErr w:type="spellStart"/>
            <w:r w:rsidRPr="006F05D7">
              <w:t>Calluno-Genistion</w:t>
            </w:r>
            <w:proofErr w:type="spellEnd"/>
            <w:r w:rsidRPr="006F05D7">
              <w:t xml:space="preserve">, </w:t>
            </w:r>
            <w:proofErr w:type="spellStart"/>
            <w:r w:rsidRPr="006F05D7">
              <w:t>Pohlio-Callunion</w:t>
            </w:r>
            <w:proofErr w:type="spellEnd"/>
            <w:r w:rsidRPr="006F05D7">
              <w:t xml:space="preserve">, </w:t>
            </w:r>
            <w:proofErr w:type="spellStart"/>
            <w:r w:rsidRPr="006F05D7">
              <w:t>Calluno-Arctostaphylion</w:t>
            </w:r>
            <w:proofErr w:type="spellEnd"/>
            <w:r w:rsidRPr="006F05D7">
              <w:t>)</w:t>
            </w:r>
          </w:p>
        </w:tc>
        <w:tc>
          <w:tcPr>
            <w:tcW w:w="1137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AAA" w:rsidTr="00B0557D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</w:pPr>
            <w:r>
              <w:t>6210</w:t>
            </w:r>
          </w:p>
        </w:tc>
        <w:tc>
          <w:tcPr>
            <w:tcW w:w="3119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05D7">
              <w:t>Murawy kserotermiczne (</w:t>
            </w:r>
            <w:proofErr w:type="spellStart"/>
            <w:r w:rsidRPr="006F05D7">
              <w:t>Festuco-Brometea</w:t>
            </w:r>
            <w:proofErr w:type="spellEnd"/>
            <w:r w:rsidRPr="006F05D7">
              <w:t>)</w:t>
            </w:r>
          </w:p>
        </w:tc>
        <w:tc>
          <w:tcPr>
            <w:tcW w:w="1137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153</w:t>
            </w: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50AAA" w:rsidTr="00B0557D">
        <w:trPr>
          <w:trHeight w:val="8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</w:pPr>
            <w:r>
              <w:t>7140</w:t>
            </w:r>
          </w:p>
        </w:tc>
        <w:tc>
          <w:tcPr>
            <w:tcW w:w="3119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1698">
              <w:t>Torfowiska przejściowe i trzęsawiska</w:t>
            </w:r>
          </w:p>
        </w:tc>
        <w:tc>
          <w:tcPr>
            <w:tcW w:w="1137" w:type="dxa"/>
            <w:vAlign w:val="center"/>
          </w:tcPr>
          <w:p w:rsidR="00850AAA" w:rsidRDefault="00850AAA" w:rsidP="00B055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341" w:type="dxa"/>
            <w:vAlign w:val="center"/>
          </w:tcPr>
          <w:p w:rsidR="00850AAA" w:rsidRDefault="00850AAA" w:rsidP="00B0557D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50AAA" w:rsidRDefault="00850AAA" w:rsidP="00850AAA">
      <w:pPr>
        <w:pStyle w:val="Akapitzlist"/>
        <w:ind w:left="426"/>
        <w:jc w:val="both"/>
        <w:rPr>
          <w:b/>
        </w:rPr>
      </w:pPr>
    </w:p>
    <w:p w:rsidR="00850AAA" w:rsidRDefault="00850AAA" w:rsidP="00850AAA">
      <w:pPr>
        <w:pStyle w:val="Akapitzlist"/>
        <w:ind w:left="426"/>
        <w:jc w:val="both"/>
        <w:rPr>
          <w:b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  <w:r w:rsidRPr="00850AAA">
        <w:rPr>
          <w:i/>
        </w:rPr>
        <w:t>Ustalenie prawidłowej stawki podatku VAT, zgodnej z obowiązującymi przepisami ustawy o podatku od towarów i usług, należy do Wykonawcy</w:t>
      </w:r>
      <w:r>
        <w:rPr>
          <w:i/>
        </w:rPr>
        <w:t>.</w:t>
      </w: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50AAA" w:rsidP="00850AAA">
      <w:pPr>
        <w:pStyle w:val="Akapitzlist"/>
        <w:ind w:left="0"/>
        <w:jc w:val="both"/>
        <w:rPr>
          <w:i/>
        </w:rPr>
      </w:pPr>
    </w:p>
    <w:p w:rsidR="00850AAA" w:rsidRDefault="00895492" w:rsidP="00895492">
      <w:pPr>
        <w:pStyle w:val="Akapitzlist"/>
        <w:ind w:left="709" w:hanging="709"/>
        <w:jc w:val="both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  <w:t xml:space="preserve">      …………………………………………………….</w:t>
      </w:r>
    </w:p>
    <w:p w:rsidR="00895492" w:rsidRPr="00850AAA" w:rsidRDefault="00895492" w:rsidP="00895492">
      <w:pPr>
        <w:pStyle w:val="Akapitzlist"/>
        <w:ind w:left="709" w:hanging="709"/>
        <w:jc w:val="both"/>
      </w:pPr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sectPr w:rsidR="00895492" w:rsidRPr="00850AAA" w:rsidSect="0054110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867A3"/>
    <w:multiLevelType w:val="hybridMultilevel"/>
    <w:tmpl w:val="38E4D5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AA"/>
    <w:rsid w:val="00541108"/>
    <w:rsid w:val="005C33C0"/>
    <w:rsid w:val="00850AAA"/>
    <w:rsid w:val="00895492"/>
    <w:rsid w:val="00A31C84"/>
    <w:rsid w:val="00A66E35"/>
    <w:rsid w:val="00B309D5"/>
    <w:rsid w:val="00D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D6C72"/>
  <w15:chartTrackingRefBased/>
  <w15:docId w15:val="{6D32E470-62D6-4ECE-ABE0-5DB4A0FC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AAA"/>
    <w:pPr>
      <w:ind w:left="720"/>
      <w:contextualSpacing/>
    </w:pPr>
  </w:style>
  <w:style w:type="table" w:styleId="Tabela-Siatka">
    <w:name w:val="Table Grid"/>
    <w:basedOn w:val="Standardowy"/>
    <w:uiPriority w:val="39"/>
    <w:rsid w:val="0085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850A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3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Muller</dc:creator>
  <cp:keywords/>
  <dc:description/>
  <cp:lastModifiedBy>Iwona Muller</cp:lastModifiedBy>
  <cp:revision>4</cp:revision>
  <cp:lastPrinted>2018-01-05T13:24:00Z</cp:lastPrinted>
  <dcterms:created xsi:type="dcterms:W3CDTF">2018-01-05T13:01:00Z</dcterms:created>
  <dcterms:modified xsi:type="dcterms:W3CDTF">2018-01-05T14:01:00Z</dcterms:modified>
</cp:coreProperties>
</file>